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B18DE" w14:textId="1D70B045" w:rsidR="00A60AB7" w:rsidRPr="005136C9" w:rsidRDefault="00A60AB7" w:rsidP="00A60AB7">
      <w:pPr>
        <w:spacing w:after="0" w:line="240" w:lineRule="auto"/>
        <w:jc w:val="both"/>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МАТЕРИАЛ</w:t>
      </w:r>
      <w:r w:rsidR="005136C9" w:rsidRPr="00FF216C">
        <w:rPr>
          <w:rFonts w:ascii="Times New Roman" w:hAnsi="Times New Roman" w:cs="Times New Roman"/>
          <w:b/>
          <w:bCs/>
          <w:sz w:val="28"/>
          <w:szCs w:val="28"/>
        </w:rPr>
        <w:t xml:space="preserve"> </w:t>
      </w:r>
      <w:r w:rsidR="005136C9">
        <w:rPr>
          <w:rFonts w:ascii="Times New Roman" w:hAnsi="Times New Roman" w:cs="Times New Roman"/>
          <w:b/>
          <w:bCs/>
          <w:sz w:val="28"/>
          <w:szCs w:val="28"/>
        </w:rPr>
        <w:t>городской</w:t>
      </w:r>
    </w:p>
    <w:p w14:paraId="54644337" w14:textId="1CD1DB18" w:rsidR="00A60AB7" w:rsidRDefault="00A60AB7" w:rsidP="00A60AB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для членов информационно-пропагандистских групп</w:t>
      </w:r>
    </w:p>
    <w:p w14:paraId="58D220C5" w14:textId="4E52C12B" w:rsidR="00A60AB7" w:rsidRDefault="00A60AB7" w:rsidP="00A60AB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w:t>
      </w:r>
      <w:r w:rsidR="00A824C8">
        <w:rPr>
          <w:rFonts w:ascii="Times New Roman" w:hAnsi="Times New Roman" w:cs="Times New Roman"/>
          <w:b/>
          <w:bCs/>
          <w:sz w:val="28"/>
          <w:szCs w:val="28"/>
        </w:rPr>
        <w:t xml:space="preserve">июнь </w:t>
      </w:r>
      <w:r>
        <w:rPr>
          <w:rFonts w:ascii="Times New Roman" w:hAnsi="Times New Roman" w:cs="Times New Roman"/>
          <w:b/>
          <w:bCs/>
          <w:sz w:val="28"/>
          <w:szCs w:val="28"/>
        </w:rPr>
        <w:t xml:space="preserve"> 2026 г.)</w:t>
      </w:r>
    </w:p>
    <w:p w14:paraId="4AB7DC0D" w14:textId="77777777" w:rsidR="00A60AB7" w:rsidRDefault="00A60AB7" w:rsidP="009E7179">
      <w:pPr>
        <w:spacing w:after="0" w:line="240" w:lineRule="auto"/>
        <w:ind w:firstLine="708"/>
        <w:jc w:val="both"/>
        <w:rPr>
          <w:rFonts w:ascii="Times New Roman" w:hAnsi="Times New Roman" w:cs="Times New Roman"/>
          <w:b/>
          <w:bCs/>
          <w:sz w:val="28"/>
          <w:szCs w:val="28"/>
        </w:rPr>
      </w:pPr>
    </w:p>
    <w:p w14:paraId="46928C9C" w14:textId="6EE2E66B" w:rsidR="00A824C8" w:rsidRDefault="005108D5" w:rsidP="00C377BA">
      <w:pPr>
        <w:spacing w:after="0" w:line="240" w:lineRule="auto"/>
        <w:jc w:val="center"/>
        <w:rPr>
          <w:rFonts w:ascii="Times New Roman" w:eastAsia="Times New Roman" w:hAnsi="Times New Roman" w:cs="Times New Roman"/>
          <w:b/>
          <w:bCs/>
          <w:sz w:val="30"/>
          <w:szCs w:val="30"/>
          <w:lang w:eastAsia="ru-RU"/>
        </w:rPr>
      </w:pPr>
      <w:r>
        <w:rPr>
          <w:rFonts w:ascii="Times New Roman" w:eastAsia="Times New Roman" w:hAnsi="Times New Roman" w:cs="Times New Roman"/>
          <w:b/>
          <w:bCs/>
          <w:sz w:val="30"/>
          <w:szCs w:val="30"/>
          <w:lang w:eastAsia="ru-RU"/>
        </w:rPr>
        <w:t xml:space="preserve">Тема: </w:t>
      </w:r>
      <w:r w:rsidR="00A824C8" w:rsidRPr="00A824C8">
        <w:rPr>
          <w:rFonts w:ascii="Times New Roman" w:eastAsia="Times New Roman" w:hAnsi="Times New Roman" w:cs="Times New Roman"/>
          <w:b/>
          <w:bCs/>
          <w:sz w:val="30"/>
          <w:szCs w:val="30"/>
          <w:lang w:eastAsia="ru-RU"/>
        </w:rPr>
        <w:t>«Память во  имя  будущего: к 85-й годовщине  начала   Великой Отечественной  войны» (на примере  города Гомеля).</w:t>
      </w:r>
    </w:p>
    <w:p w14:paraId="7ED8B5FE" w14:textId="77777777" w:rsidR="00D762BD" w:rsidRDefault="00D762BD" w:rsidP="00D762BD">
      <w:pPr>
        <w:spacing w:after="0" w:line="240" w:lineRule="auto"/>
        <w:jc w:val="both"/>
        <w:rPr>
          <w:rFonts w:ascii="Times New Roman" w:hAnsi="Times New Roman" w:cs="Times New Roman"/>
          <w:color w:val="000000" w:themeColor="text1"/>
          <w:sz w:val="32"/>
          <w:szCs w:val="32"/>
        </w:rPr>
      </w:pPr>
    </w:p>
    <w:p w14:paraId="5C8B032B" w14:textId="089041EE" w:rsidR="00D762BD" w:rsidRPr="00D762BD" w:rsidRDefault="00C377BA" w:rsidP="00D762BD">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 xml:space="preserve">Есть раны, которые  не лечит  время.  </w:t>
      </w:r>
      <w:r w:rsidR="00D762BD" w:rsidRPr="00D762BD">
        <w:rPr>
          <w:rFonts w:ascii="Times New Roman" w:hAnsi="Times New Roman" w:cs="Times New Roman"/>
          <w:color w:val="000000" w:themeColor="text1"/>
          <w:sz w:val="28"/>
          <w:szCs w:val="28"/>
        </w:rPr>
        <w:t xml:space="preserve">В Республике Беларусь  </w:t>
      </w:r>
      <w:r w:rsidR="00D762BD">
        <w:rPr>
          <w:rFonts w:ascii="Times New Roman" w:hAnsi="Times New Roman" w:cs="Times New Roman"/>
          <w:color w:val="000000" w:themeColor="text1"/>
          <w:sz w:val="28"/>
          <w:szCs w:val="28"/>
        </w:rPr>
        <w:t xml:space="preserve"> такой</w:t>
      </w:r>
      <w:r w:rsidR="005F0926">
        <w:rPr>
          <w:rFonts w:ascii="Times New Roman" w:hAnsi="Times New Roman" w:cs="Times New Roman"/>
          <w:color w:val="000000" w:themeColor="text1"/>
          <w:sz w:val="28"/>
          <w:szCs w:val="28"/>
        </w:rPr>
        <w:t xml:space="preserve"> трагической</w:t>
      </w:r>
      <w:r w:rsidR="00D762BD">
        <w:rPr>
          <w:rFonts w:ascii="Times New Roman" w:hAnsi="Times New Roman" w:cs="Times New Roman"/>
          <w:color w:val="000000" w:themeColor="text1"/>
          <w:sz w:val="28"/>
          <w:szCs w:val="28"/>
        </w:rPr>
        <w:t xml:space="preserve">  датой  является </w:t>
      </w:r>
      <w:r w:rsidR="00D762BD" w:rsidRPr="00D762BD">
        <w:rPr>
          <w:rFonts w:ascii="Times New Roman" w:hAnsi="Times New Roman" w:cs="Times New Roman"/>
          <w:color w:val="000000" w:themeColor="text1"/>
          <w:sz w:val="28"/>
          <w:szCs w:val="28"/>
        </w:rPr>
        <w:t xml:space="preserve"> 22 июн</w:t>
      </w:r>
      <w:r w:rsidR="005F0926">
        <w:rPr>
          <w:rFonts w:ascii="Times New Roman" w:hAnsi="Times New Roman" w:cs="Times New Roman"/>
          <w:color w:val="000000" w:themeColor="text1"/>
          <w:sz w:val="28"/>
          <w:szCs w:val="28"/>
        </w:rPr>
        <w:t>я</w:t>
      </w:r>
      <w:r w:rsidR="00D762BD" w:rsidRPr="00D762BD">
        <w:rPr>
          <w:rFonts w:ascii="Times New Roman" w:hAnsi="Times New Roman" w:cs="Times New Roman"/>
          <w:color w:val="000000" w:themeColor="text1"/>
          <w:sz w:val="28"/>
          <w:szCs w:val="28"/>
        </w:rPr>
        <w:t xml:space="preserve"> – День всенародной памяти жертв Великой Отечественной войны и геноцида белорусского народа. 85 лет назад, 22 июня 1941 г., на рассвете германская армия вероломно, без объявления войны напала на Советский Союз. Беларусь в числе первых советских республик приняла мощный удар врага. </w:t>
      </w:r>
    </w:p>
    <w:p w14:paraId="544D1B71" w14:textId="5C056D19" w:rsidR="00D762BD" w:rsidRPr="005F0926" w:rsidRDefault="00D762BD" w:rsidP="00D762BD">
      <w:pPr>
        <w:spacing w:after="0" w:line="240" w:lineRule="auto"/>
        <w:ind w:firstLine="708"/>
        <w:jc w:val="both"/>
        <w:rPr>
          <w:rFonts w:ascii="Times New Roman" w:hAnsi="Times New Roman" w:cs="Times New Roman"/>
          <w:b/>
          <w:bCs/>
          <w:i/>
          <w:iCs/>
          <w:color w:val="000000" w:themeColor="text1"/>
          <w:sz w:val="28"/>
          <w:szCs w:val="28"/>
        </w:rPr>
      </w:pPr>
      <w:r w:rsidRPr="00D762BD">
        <w:rPr>
          <w:rFonts w:ascii="Times New Roman" w:hAnsi="Times New Roman" w:cs="Times New Roman"/>
          <w:color w:val="000000" w:themeColor="text1"/>
          <w:sz w:val="28"/>
          <w:szCs w:val="28"/>
        </w:rPr>
        <w:t xml:space="preserve">Как отметил Глава государства А.Г.Лукашенко 7 мая 2026 г., вручая государственные награды заслуженным представителям различных сфер в преддверии священного праздника Дня Победы: </w:t>
      </w:r>
      <w:r w:rsidRPr="005F0926">
        <w:rPr>
          <w:rFonts w:ascii="Times New Roman" w:hAnsi="Times New Roman" w:cs="Times New Roman"/>
          <w:b/>
          <w:bCs/>
          <w:i/>
          <w:iCs/>
          <w:color w:val="000000" w:themeColor="text1"/>
          <w:sz w:val="28"/>
          <w:szCs w:val="28"/>
        </w:rPr>
        <w:t>«Беларусь, потерявшая в горниле Великой Отечественной каждого третьего, разрушенная, сожженная, но непокоренная, вместе с другими народами Советского Союза спасла планету от коричневой чумы. Это величайшая заслуга, гордость белорусского народа, всего советского народа. От этой гордости мы никогда не должны отказаться».</w:t>
      </w:r>
    </w:p>
    <w:p w14:paraId="2BB5B306" w14:textId="11AE9979" w:rsidR="00C377BA" w:rsidRDefault="00C377BA" w:rsidP="0034569F">
      <w:pPr>
        <w:spacing w:after="0" w:line="240" w:lineRule="auto"/>
        <w:jc w:val="both"/>
        <w:rPr>
          <w:rFonts w:ascii="Times New Roman" w:hAnsi="Times New Roman" w:cs="Times New Roman"/>
          <w:color w:val="000000" w:themeColor="text1"/>
          <w:sz w:val="28"/>
          <w:szCs w:val="28"/>
        </w:rPr>
      </w:pPr>
      <w:bookmarkStart w:id="1" w:name="_Hlk105604157"/>
    </w:p>
    <w:p w14:paraId="5E7D159C" w14:textId="2AC83AF6" w:rsidR="00B46E05" w:rsidRPr="00B80970" w:rsidRDefault="005F0926" w:rsidP="00B80970">
      <w:pPr>
        <w:pStyle w:val="aa"/>
        <w:numPr>
          <w:ilvl w:val="0"/>
          <w:numId w:val="3"/>
        </w:numPr>
        <w:spacing w:after="0" w:line="240" w:lineRule="auto"/>
        <w:jc w:val="both"/>
        <w:rPr>
          <w:rFonts w:ascii="Times New Roman" w:hAnsi="Times New Roman" w:cs="Times New Roman"/>
          <w:b/>
          <w:bCs/>
          <w:color w:val="000000" w:themeColor="text1"/>
          <w:sz w:val="28"/>
          <w:szCs w:val="28"/>
          <w:lang w:val="en-US"/>
        </w:rPr>
      </w:pPr>
      <w:r w:rsidRPr="005F0926">
        <w:rPr>
          <w:rFonts w:ascii="Times New Roman" w:hAnsi="Times New Roman" w:cs="Times New Roman"/>
          <w:b/>
          <w:bCs/>
          <w:color w:val="000000" w:themeColor="text1"/>
          <w:sz w:val="28"/>
          <w:szCs w:val="28"/>
        </w:rPr>
        <w:t xml:space="preserve">Гомель </w:t>
      </w:r>
      <w:r w:rsidR="00296FD0">
        <w:rPr>
          <w:rFonts w:ascii="Times New Roman" w:hAnsi="Times New Roman" w:cs="Times New Roman"/>
          <w:b/>
          <w:bCs/>
          <w:color w:val="000000" w:themeColor="text1"/>
          <w:sz w:val="28"/>
          <w:szCs w:val="28"/>
        </w:rPr>
        <w:t xml:space="preserve">в  огне  войны </w:t>
      </w:r>
    </w:p>
    <w:p w14:paraId="62E7B0B4" w14:textId="7CF681F1" w:rsidR="005F0926" w:rsidRPr="00B46E05" w:rsidRDefault="005F0926" w:rsidP="00B46E05">
      <w:pPr>
        <w:spacing w:after="0" w:line="240" w:lineRule="auto"/>
        <w:ind w:firstLine="708"/>
        <w:jc w:val="both"/>
        <w:rPr>
          <w:rFonts w:ascii="Times New Roman" w:hAnsi="Times New Roman" w:cs="Times New Roman"/>
          <w:color w:val="000000" w:themeColor="text1"/>
          <w:sz w:val="28"/>
          <w:szCs w:val="28"/>
        </w:rPr>
      </w:pPr>
      <w:r w:rsidRPr="00B46E05">
        <w:rPr>
          <w:rFonts w:ascii="Times New Roman" w:hAnsi="Times New Roman" w:cs="Times New Roman"/>
          <w:color w:val="000000" w:themeColor="text1"/>
          <w:sz w:val="28"/>
          <w:szCs w:val="28"/>
        </w:rPr>
        <w:t xml:space="preserve">Гомель стал одним из тех городов, на долю которого выпали тяжелейшие испытания. </w:t>
      </w:r>
    </w:p>
    <w:p w14:paraId="6D5CDBE6" w14:textId="3703E6B0"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 xml:space="preserve">22 июня 1941 года  время мирной жизни Гомеля замерло.  Скорбная дата  разделила   жизнь гомельчан    на «до» и «после». </w:t>
      </w:r>
    </w:p>
    <w:p w14:paraId="1E6CFB72" w14:textId="4B74700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bookmarkStart w:id="2" w:name="_Hlk105604978"/>
      <w:bookmarkEnd w:id="1"/>
      <w:r w:rsidRPr="00263DDF">
        <w:rPr>
          <w:rFonts w:ascii="Times New Roman" w:hAnsi="Times New Roman" w:cs="Times New Roman"/>
          <w:color w:val="000000" w:themeColor="text1"/>
          <w:sz w:val="28"/>
          <w:szCs w:val="28"/>
        </w:rPr>
        <w:t xml:space="preserve">В  ночь с 21 на 22 июня 1941-го по всей стране отмечались выпускные балы. Гомель – не исключение. Молодые   юноши  и  девушки, полные     надежд, мечтали: сколько теперь всего впереди – взрослая жизнь! </w:t>
      </w:r>
      <w:bookmarkEnd w:id="2"/>
      <w:r w:rsidRPr="00263DDF">
        <w:rPr>
          <w:rFonts w:ascii="Times New Roman" w:hAnsi="Times New Roman" w:cs="Times New Roman"/>
          <w:color w:val="000000" w:themeColor="text1"/>
          <w:sz w:val="28"/>
          <w:szCs w:val="28"/>
        </w:rPr>
        <w:t>Кем они были, ребята и девчонки того выпуска? Что не успели? Кому не признались в любви, какую мечту не исполнили?</w:t>
      </w:r>
    </w:p>
    <w:p w14:paraId="53789EC5" w14:textId="6E1ECCA6"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А потом наступило утро 22 июня. В четыре часа утра, когда Гомель ещё спал, его кварталы потрясли разрывы бомб.</w:t>
      </w:r>
      <w:r w:rsidRPr="00263DDF">
        <w:rPr>
          <w:color w:val="000000" w:themeColor="text1"/>
          <w:sz w:val="28"/>
          <w:szCs w:val="28"/>
        </w:rPr>
        <w:t xml:space="preserve"> </w:t>
      </w:r>
    </w:p>
    <w:p w14:paraId="556FD85D" w14:textId="77777777" w:rsidR="00C377BA" w:rsidRPr="00263DDF" w:rsidRDefault="00C377BA" w:rsidP="00C377BA">
      <w:pPr>
        <w:spacing w:after="0" w:line="240" w:lineRule="auto"/>
        <w:ind w:firstLine="709"/>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Ощущение глубокой тишины было обманчивым и могло прерваться прерывистыми паровозными гудками. Вслед  за ними раздавались ноющие звуки сирен, рокотали зенитные установки. В результате ночных вражеских налётов в Гомеле становилось светло как днём – это самолёты-разведчики гитлеровцев сбрасывали над  городом осветительные бомбы, которые снижались на парашютах. Затем фашисты обрушили фугасы на жилые кварталы центральной части города.</w:t>
      </w:r>
    </w:p>
    <w:p w14:paraId="3ECC4333" w14:textId="77777777" w:rsidR="00C377BA" w:rsidRPr="00263DDF" w:rsidRDefault="00C377BA" w:rsidP="00C377BA">
      <w:pPr>
        <w:spacing w:after="0" w:line="240" w:lineRule="auto"/>
        <w:ind w:firstLine="709"/>
        <w:jc w:val="both"/>
        <w:rPr>
          <w:rFonts w:ascii="Times New Roman" w:hAnsi="Times New Roman" w:cs="Times New Roman"/>
          <w:color w:val="000000" w:themeColor="text1"/>
          <w:sz w:val="28"/>
          <w:szCs w:val="28"/>
        </w:rPr>
      </w:pPr>
      <w:bookmarkStart w:id="3" w:name="_Hlk105605054"/>
      <w:r w:rsidRPr="00263DDF">
        <w:rPr>
          <w:rFonts w:ascii="Times New Roman" w:hAnsi="Times New Roman" w:cs="Times New Roman"/>
          <w:color w:val="000000" w:themeColor="text1"/>
          <w:sz w:val="28"/>
          <w:szCs w:val="28"/>
        </w:rPr>
        <w:t xml:space="preserve">Со стороны Сожа доносился тяжелый грохот, кровавым заревом полыхали пожары. Парки, улицы и площади бушевали  под разрывами бомб. </w:t>
      </w:r>
      <w:r w:rsidRPr="00263DDF">
        <w:rPr>
          <w:rFonts w:ascii="Times New Roman" w:hAnsi="Times New Roman" w:cs="Times New Roman"/>
          <w:color w:val="000000" w:themeColor="text1"/>
          <w:sz w:val="28"/>
          <w:szCs w:val="28"/>
        </w:rPr>
        <w:lastRenderedPageBreak/>
        <w:t>Рушились стены зданий, корпуса заводов и фабрик.</w:t>
      </w:r>
      <w:bookmarkEnd w:id="3"/>
      <w:r w:rsidRPr="00263DDF">
        <w:rPr>
          <w:rFonts w:ascii="Times New Roman" w:hAnsi="Times New Roman" w:cs="Times New Roman"/>
          <w:color w:val="000000" w:themeColor="text1"/>
          <w:sz w:val="28"/>
          <w:szCs w:val="28"/>
        </w:rPr>
        <w:t xml:space="preserve"> Город будто стонал от огня и  взрывов. </w:t>
      </w:r>
    </w:p>
    <w:p w14:paraId="12CDE335"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bookmarkStart w:id="4" w:name="_Hlk105605103"/>
      <w:r w:rsidRPr="00263DDF">
        <w:rPr>
          <w:rFonts w:ascii="Times New Roman" w:hAnsi="Times New Roman" w:cs="Times New Roman"/>
          <w:color w:val="000000" w:themeColor="text1"/>
          <w:sz w:val="28"/>
          <w:szCs w:val="28"/>
        </w:rPr>
        <w:t>Фашисты небезосновательно считали  Гомель  стратегическим  пунктом на пути дальнейшего продвижения</w:t>
      </w:r>
      <w:bookmarkEnd w:id="4"/>
      <w:r w:rsidRPr="00263DDF">
        <w:rPr>
          <w:rFonts w:ascii="Times New Roman" w:hAnsi="Times New Roman" w:cs="Times New Roman"/>
          <w:color w:val="000000" w:themeColor="text1"/>
          <w:sz w:val="28"/>
          <w:szCs w:val="28"/>
        </w:rPr>
        <w:t xml:space="preserve"> и поэтому бросали на  город армады «юнкерсов». Сюда же рвались моторизованные дивизии вермахта.</w:t>
      </w:r>
      <w:r w:rsidRPr="00263DDF">
        <w:rPr>
          <w:sz w:val="28"/>
          <w:szCs w:val="28"/>
        </w:rPr>
        <w:t xml:space="preserve"> </w:t>
      </w:r>
      <w:r w:rsidRPr="00263DDF">
        <w:rPr>
          <w:rFonts w:ascii="Times New Roman" w:hAnsi="Times New Roman" w:cs="Times New Roman"/>
          <w:color w:val="000000" w:themeColor="text1"/>
          <w:sz w:val="28"/>
          <w:szCs w:val="28"/>
        </w:rPr>
        <w:t>С первых  месяцев  войны  гомельское направление стало наиболее горячим участком Западного фронта.</w:t>
      </w:r>
    </w:p>
    <w:p w14:paraId="38A03CD4" w14:textId="13AF42B5" w:rsidR="00C377BA" w:rsidRPr="00B46E05" w:rsidRDefault="00C377BA" w:rsidP="00B46E05">
      <w:pPr>
        <w:spacing w:after="0" w:line="240" w:lineRule="auto"/>
        <w:ind w:firstLine="708"/>
        <w:jc w:val="both"/>
        <w:rPr>
          <w:rFonts w:ascii="Times New Roman" w:hAnsi="Times New Roman" w:cs="Times New Roman"/>
          <w:color w:val="000000" w:themeColor="text1"/>
          <w:sz w:val="28"/>
          <w:szCs w:val="28"/>
        </w:rPr>
      </w:pPr>
      <w:bookmarkStart w:id="5" w:name="_Hlk105605145"/>
      <w:r w:rsidRPr="00263DDF">
        <w:rPr>
          <w:rFonts w:ascii="Times New Roman" w:hAnsi="Times New Roman" w:cs="Times New Roman"/>
          <w:color w:val="000000" w:themeColor="text1"/>
          <w:sz w:val="28"/>
          <w:szCs w:val="28"/>
        </w:rPr>
        <w:t>Под Гомелем гитлеровцы сосредоточили большие силы: три пехотные дивизии группы армии «Центр», моторизованные части второй танковой армии, более 200 самолётов.</w:t>
      </w:r>
      <w:bookmarkEnd w:id="5"/>
    </w:p>
    <w:p w14:paraId="61F6E2D3" w14:textId="6D72E09A" w:rsidR="00C377BA" w:rsidRPr="005F0926" w:rsidRDefault="00C377BA" w:rsidP="005F0926">
      <w:pPr>
        <w:spacing w:after="0" w:line="240" w:lineRule="auto"/>
        <w:ind w:firstLine="708"/>
        <w:jc w:val="both"/>
        <w:rPr>
          <w:rFonts w:ascii="Times New Roman" w:eastAsia="Times New Roman" w:hAnsi="Times New Roman" w:cs="Times New Roman"/>
          <w:b/>
          <w:bCs/>
          <w:sz w:val="28"/>
          <w:szCs w:val="28"/>
          <w:lang w:eastAsia="ru-RU"/>
        </w:rPr>
      </w:pPr>
      <w:r w:rsidRPr="00383FA6">
        <w:rPr>
          <w:rFonts w:ascii="Times New Roman" w:eastAsia="Times New Roman" w:hAnsi="Times New Roman" w:cs="Times New Roman"/>
          <w:b/>
          <w:bCs/>
          <w:sz w:val="28"/>
          <w:szCs w:val="28"/>
          <w:lang w:eastAsia="ru-RU"/>
        </w:rPr>
        <w:t>Гомель, как и Брест, показал, что значит «стоять насмерть».</w:t>
      </w:r>
    </w:p>
    <w:p w14:paraId="39BC05A8"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День и ночь под непрекращающийся гул артиллерийских снарядов и налётов вражеской авиации, все население самоотверженно работало над эвакуацией города.</w:t>
      </w:r>
    </w:p>
    <w:p w14:paraId="7D31CC7A"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В первую очередь в глубокий тыл были эвакуированы дети, женщины, старики. Вместе с жителями эвакуировались на восток предприятия города.</w:t>
      </w:r>
    </w:p>
    <w:p w14:paraId="7A7E6B56"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Вместе с жителями эвакуировались на восток предприятия города. Вывозилось всё: станки, оборудование, металл, сырьё, продовольствие.</w:t>
      </w:r>
    </w:p>
    <w:p w14:paraId="5EE8CEBB"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Первыми были эвакуированы предприятия тяжёлой промышленности: станкостроительный завод имени Кирова, «Двигатель Революции», «Гомсельмаш», паровозо-ремонтный завод; затем – комбинат «Спартак», фабрика «Труд», а за ней и все остальные.</w:t>
      </w:r>
    </w:p>
    <w:p w14:paraId="244FCBF4"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bookmarkStart w:id="6" w:name="_Hlk105605203"/>
      <w:r w:rsidRPr="00263DDF">
        <w:rPr>
          <w:rFonts w:ascii="Times New Roman" w:hAnsi="Times New Roman" w:cs="Times New Roman"/>
          <w:color w:val="000000" w:themeColor="text1"/>
          <w:sz w:val="28"/>
          <w:szCs w:val="28"/>
        </w:rPr>
        <w:t>Не было границ упорству и самоотверженности рабочих гомельских предприятий. Они по нескольку суток работали без отдыха, не выходя из цехов.</w:t>
      </w:r>
    </w:p>
    <w:p w14:paraId="24501853"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В дни обороны Гомеля с особой силой проявились высокие моральные качества жителей города. Много славных, героических подвигов совершили в те дни простые, ничем раньше не примечательные люди.</w:t>
      </w:r>
    </w:p>
    <w:p w14:paraId="2FC1E2F9"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Оказывая огромную помощь армии, десятки тысяч жителей городов и деревень вышли на строительство рубежей обороны. Уже к середине августа было отрыто 400 километров противотанковых рвов, около 600 километров траншей. 28-километровый ров опоясал Гомель. С большим упорством местные жители возводили укрепления,  часто находясь под бомбежками.</w:t>
      </w:r>
    </w:p>
    <w:bookmarkEnd w:id="6"/>
    <w:p w14:paraId="3C2D347D"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На базе двух батальонов народного ополчения нашего города комплектовались 151-я и 132-я стрелковые дивизии. Из отрядов добровольцев создана Отдельная 17-я  дорожно-строительная бригада.</w:t>
      </w:r>
    </w:p>
    <w:p w14:paraId="2D436492" w14:textId="6CE467AF"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Наиболее важные участки обороны Гомеля получили поддержку артиллерийских сил, вошедших в состав 435-го полка, и двух бронепоездов, оснащённых 45- и 107-миллиметровыми пушками. Они постоянно контролировали железную дорогу  между Гомелем и Костюковкой.</w:t>
      </w:r>
    </w:p>
    <w:p w14:paraId="0D76019F"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Настоящей «пожарной командой» зарекомендовала себя Отдельная батарея 76-миллиметровых пушек лейтенанта Анатолия Свердлова. Её использовали в основном для ведения огня прямой наводкой по танкам и машинам с пехотой.</w:t>
      </w:r>
    </w:p>
    <w:p w14:paraId="0328D64E"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lastRenderedPageBreak/>
        <w:t>Уроженец Хакасии С.М. Кривошейн 12 августа 1941 года вблизи Гомеля совершил таран немецкого самолёта. Это был первый воздушный таран в небе Гомельщины. На окраине города наше командование намеревалось дать фашистам решающий бой. Туда, где перекрещивались магистрали – железнодорожная и шоссейная ведущие к Гомелю, оно стягивало остатки частей изрядно потрёпанных в предыдущих боях.</w:t>
      </w:r>
    </w:p>
    <w:p w14:paraId="50B221E3"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 xml:space="preserve">Штаб фронта тщательно возможности – наши силы во многом уступали вражеским. Это и вынуждало провести в действие всё, что могло противостоять гитлеровцам. Конец предпоследнего дня обороны Гомеля стал критическим. Фашисты на бронетранспортёрах и под прикрытием танков наседали с трёх сторон. </w:t>
      </w:r>
    </w:p>
    <w:p w14:paraId="5CCADA1B"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В ночь с 14 на 15 августа нападение вражеской авиации было особенно сильным. Более 100 неприятельских самолётов непрерывными волнами налетали на Гомель. Тысячи зажигательных и фугасных бомб были сброшены на жилые строения города. В эту ночь в городе было более 300 очагов пожаров.</w:t>
      </w:r>
    </w:p>
    <w:p w14:paraId="6D1E2A14"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Фашистская авиация, пытаясь разрушить военные пункты обороны города, ежедневно производила налеты на мост через реку Сож, соединяющий Гомель с Новобелицей. Свыше 600 бомб различных калибров было сброшено на этот мост, хотя ни одна из них не попала в цель. В случае разрушения моста город был бы отрезан от своего тыла, затруднились бы его эвакуация и продвижение наших войск.</w:t>
      </w:r>
    </w:p>
    <w:p w14:paraId="39412D2A"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Нужды обороны города требовали сооружения двух дополнительных запасных мостов.  Мост вызвались сделать группа рабочих, плотовщиков Новобелицкого лесокомбината. Она предложила горсовету простой, но оригинальный способ строительства моста.</w:t>
      </w:r>
    </w:p>
    <w:p w14:paraId="146E6D51"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Из сплавного леса, брёвен соорудили огромные плоты, закрепили их у обоих берегов, а поверху них настлали широкие доски. В течение нескольких дней они соорудили не один, а два запасных моста через реку Сож, по которым свободно проходили автомашины с тяжелым грузом и даже лёгкие танки, причем один из мостов был подводный. Его</w:t>
      </w:r>
      <w:r w:rsidRPr="00263DDF">
        <w:rPr>
          <w:color w:val="000000" w:themeColor="text1"/>
          <w:sz w:val="28"/>
          <w:szCs w:val="28"/>
        </w:rPr>
        <w:t xml:space="preserve"> </w:t>
      </w:r>
      <w:r w:rsidRPr="00263DDF">
        <w:rPr>
          <w:rFonts w:ascii="Times New Roman" w:hAnsi="Times New Roman" w:cs="Times New Roman"/>
          <w:color w:val="000000" w:themeColor="text1"/>
          <w:sz w:val="28"/>
          <w:szCs w:val="28"/>
        </w:rPr>
        <w:t>деревянный настил был проложен на небольшой глубине и становился малозаметным.</w:t>
      </w:r>
    </w:p>
    <w:p w14:paraId="6B6473B8"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Размах активных действий левого фланга Западного фронта серьёзно обеспокоило гитлеровское командование. Так,  генерал Гудериан указывал на ожесточённые контратаки 20 советских дивизий  с направления Гомель на фланг немецкой танковой группы. 28 июля Гитлер так сформулировал свое решение: «Важнейшей задачей является ликвидация угрозы на правом фланге группы армий «Центр» путём разгрома вражеской группировки, находящейся в районе Гомеля и севернее».</w:t>
      </w:r>
    </w:p>
    <w:p w14:paraId="07B85BFF"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В итоге на Гомельщине 21-й армии удалось сковать 8 фашистских дивизий, нанести им значительные потери и заметно ослабить части правого крыла группы армий «Центр».</w:t>
      </w:r>
    </w:p>
    <w:p w14:paraId="46AE0CBE"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 xml:space="preserve">Эта операция явилась первым крупным наступательным успехом в начальный период войны на Западном фронте. Она убедительно показала: при </w:t>
      </w:r>
      <w:r w:rsidRPr="00263DDF">
        <w:rPr>
          <w:rFonts w:ascii="Times New Roman" w:hAnsi="Times New Roman" w:cs="Times New Roman"/>
          <w:color w:val="000000" w:themeColor="text1"/>
          <w:sz w:val="28"/>
          <w:szCs w:val="28"/>
        </w:rPr>
        <w:lastRenderedPageBreak/>
        <w:t>умелом руководстве наши войска могут не только остановить врага, но и разгромить его.</w:t>
      </w:r>
    </w:p>
    <w:p w14:paraId="1E2BBD53"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В эти дни не было безучастных людей. Все жители участвовали в обороне своего родного города. Одни копали противотанковые рвы, другие занимались эвакуацией городского имущества, третьи с оружием в руках вели борьбу на подступах города.</w:t>
      </w:r>
    </w:p>
    <w:p w14:paraId="0F0AED00" w14:textId="77777777"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Несмотря на сложную обстановку, городские предприятия и учреждения, обслуживающие оставшееся население и нужды обороны, работали бесперебойно. На полную мощность работали коммунальные предприятия, лечебные учреждения, столовые, магазины, железнодорожный транспорт, почта, электростанция.</w:t>
      </w:r>
    </w:p>
    <w:p w14:paraId="33427E50" w14:textId="18F488F9" w:rsidR="00B80970" w:rsidRPr="00263DDF" w:rsidRDefault="00C377BA" w:rsidP="00B80970">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 xml:space="preserve">19 августа 1941 года, почти через 60 дней после начала Великой Отечественной войны, Гомель был оккупирован немецко-фашистским войсками. </w:t>
      </w:r>
    </w:p>
    <w:p w14:paraId="38338923" w14:textId="04C937C9"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bookmarkStart w:id="7" w:name="_Hlk105605370"/>
      <w:r w:rsidRPr="00263DDF">
        <w:rPr>
          <w:rFonts w:ascii="Times New Roman" w:hAnsi="Times New Roman" w:cs="Times New Roman"/>
          <w:color w:val="000000" w:themeColor="text1"/>
          <w:sz w:val="28"/>
          <w:szCs w:val="28"/>
        </w:rPr>
        <w:t>Фашисты рвались в город в надежде поживиться за счет награбленного имущества, но жестоко просчитались. Упорная работа населения города не пропала даром. Было вывезено все имущество, оборудование предприятий, учреждений, запасы, сырья, продовольствия.</w:t>
      </w:r>
      <w:bookmarkEnd w:id="7"/>
    </w:p>
    <w:p w14:paraId="6C85948B" w14:textId="1A47311B"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Оккупировав Гомель, гитлеровские захватчики зверскими пытками, виселицами, расстрелами, методами подкупа и провокаций пытались подавить всякое сопротивление население города, заставить его покорно служить фашизму.</w:t>
      </w:r>
    </w:p>
    <w:p w14:paraId="5BA089A3" w14:textId="214E5F6F"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r w:rsidRPr="00263DDF">
        <w:rPr>
          <w:rFonts w:ascii="Times New Roman" w:hAnsi="Times New Roman" w:cs="Times New Roman"/>
          <w:color w:val="000000" w:themeColor="text1"/>
          <w:sz w:val="28"/>
          <w:szCs w:val="28"/>
        </w:rPr>
        <w:t>Жители нашего города шли на все жертвы, умирали, но не покорились фашистам. Они горячо откликнулись на призыв о развёртывании партизанской войны в тылу врага и пошли в партизанские отряды, диверсионные и подпольные организации.</w:t>
      </w:r>
    </w:p>
    <w:p w14:paraId="56AFE2D7" w14:textId="349E30D1" w:rsidR="00C377BA" w:rsidRPr="00263DDF" w:rsidRDefault="00C377BA" w:rsidP="00C377BA">
      <w:pPr>
        <w:spacing w:after="0" w:line="240" w:lineRule="auto"/>
        <w:ind w:firstLine="708"/>
        <w:jc w:val="both"/>
        <w:rPr>
          <w:rFonts w:ascii="Times New Roman" w:hAnsi="Times New Roman" w:cs="Times New Roman"/>
          <w:color w:val="000000" w:themeColor="text1"/>
          <w:sz w:val="28"/>
          <w:szCs w:val="28"/>
        </w:rPr>
      </w:pPr>
    </w:p>
    <w:p w14:paraId="6FE59AC6" w14:textId="0B8977FD" w:rsidR="00C377BA" w:rsidRPr="00263DDF" w:rsidRDefault="00C377BA" w:rsidP="00B80970">
      <w:pPr>
        <w:pStyle w:val="30"/>
        <w:numPr>
          <w:ilvl w:val="0"/>
          <w:numId w:val="3"/>
        </w:numPr>
        <w:shd w:val="clear" w:color="auto" w:fill="auto"/>
        <w:spacing w:after="0" w:line="260" w:lineRule="exact"/>
        <w:jc w:val="left"/>
        <w:rPr>
          <w:sz w:val="28"/>
          <w:szCs w:val="28"/>
        </w:rPr>
      </w:pPr>
      <w:r w:rsidRPr="00263DDF">
        <w:rPr>
          <w:rStyle w:val="3"/>
          <w:b/>
          <w:bCs/>
          <w:color w:val="000000"/>
          <w:sz w:val="28"/>
          <w:szCs w:val="28"/>
        </w:rPr>
        <w:t xml:space="preserve">«Партизанское движение на Гомелыцине в 1941-1943 гг. </w:t>
      </w:r>
    </w:p>
    <w:p w14:paraId="566F8481" w14:textId="77777777" w:rsidR="00C377BA" w:rsidRPr="00263DDF" w:rsidRDefault="00C377BA" w:rsidP="00B80970">
      <w:pPr>
        <w:pStyle w:val="ae"/>
        <w:shd w:val="clear" w:color="auto" w:fill="auto"/>
        <w:spacing w:before="0" w:line="240" w:lineRule="auto"/>
        <w:ind w:left="20" w:right="20" w:firstLine="700"/>
        <w:rPr>
          <w:rStyle w:val="ad"/>
          <w:color w:val="000000"/>
          <w:sz w:val="28"/>
          <w:szCs w:val="28"/>
        </w:rPr>
      </w:pPr>
      <w:r w:rsidRPr="00263DDF">
        <w:rPr>
          <w:rStyle w:val="ad"/>
          <w:color w:val="000000"/>
          <w:sz w:val="28"/>
          <w:szCs w:val="28"/>
        </w:rPr>
        <w:t xml:space="preserve">Важным очагом партизанского движения Беларуси являлась территория Гомельщины. </w:t>
      </w:r>
    </w:p>
    <w:p w14:paraId="0F3B3C55" w14:textId="7D444BAF" w:rsidR="00C377BA" w:rsidRPr="00263DDF" w:rsidRDefault="00C377BA" w:rsidP="00C377BA">
      <w:pPr>
        <w:pStyle w:val="ae"/>
        <w:shd w:val="clear" w:color="auto" w:fill="auto"/>
        <w:spacing w:before="0" w:line="240" w:lineRule="auto"/>
        <w:ind w:left="40" w:right="20" w:firstLine="720"/>
        <w:rPr>
          <w:rStyle w:val="ad"/>
          <w:color w:val="000000"/>
          <w:sz w:val="28"/>
          <w:szCs w:val="28"/>
        </w:rPr>
      </w:pPr>
      <w:r w:rsidRPr="00263DDF">
        <w:rPr>
          <w:rStyle w:val="ad"/>
          <w:color w:val="000000"/>
          <w:sz w:val="28"/>
          <w:szCs w:val="28"/>
        </w:rPr>
        <w:t xml:space="preserve">19 августа 1941 г. создан Гомельский подпольный обком КП(б)Б. Секретарь обкома И.П. Кожар возглавил руководство борьбой в южных районах, а А.А.Куцак в северных. </w:t>
      </w:r>
    </w:p>
    <w:p w14:paraId="6E8638D5" w14:textId="40186692" w:rsidR="00C377BA" w:rsidRPr="00263DDF" w:rsidRDefault="00C377BA" w:rsidP="00C377BA">
      <w:pPr>
        <w:pStyle w:val="ae"/>
        <w:shd w:val="clear" w:color="auto" w:fill="auto"/>
        <w:spacing w:before="0" w:line="240" w:lineRule="auto"/>
        <w:ind w:left="20" w:right="20" w:firstLine="720"/>
        <w:rPr>
          <w:sz w:val="28"/>
          <w:szCs w:val="28"/>
        </w:rPr>
      </w:pPr>
      <w:r w:rsidRPr="00263DDF">
        <w:rPr>
          <w:rStyle w:val="ad"/>
          <w:color w:val="000000"/>
          <w:sz w:val="28"/>
          <w:szCs w:val="28"/>
        </w:rPr>
        <w:t>Наиболее чувствительные удары по врагу наносили партизанские отряды, которые сражались в прифронтовой полосе в тесном взаимодействии с частями Красной Армии. Особенно отличились партизаны Полесского отряда «Красный Октябрь», которым командовал Т.П.Бумажков. Указом Президиума Верховного Совета СССР от 6 августа 1941 г. Т.П. Бумажкову и Ф.И. Павловскому, первым из числа советских партизан периода Великой Отечественной войны, было присвоено звание Героя Советского Союза.</w:t>
      </w:r>
    </w:p>
    <w:p w14:paraId="2E3F26CF" w14:textId="77777777" w:rsidR="00C377BA" w:rsidRPr="00263DDF" w:rsidRDefault="00C377BA" w:rsidP="00C377BA">
      <w:pPr>
        <w:pStyle w:val="ae"/>
        <w:shd w:val="clear" w:color="auto" w:fill="auto"/>
        <w:spacing w:before="0" w:line="240" w:lineRule="auto"/>
        <w:ind w:left="20" w:right="20" w:firstLine="720"/>
        <w:rPr>
          <w:rStyle w:val="ad"/>
          <w:color w:val="000000"/>
          <w:sz w:val="28"/>
          <w:szCs w:val="28"/>
        </w:rPr>
      </w:pPr>
      <w:r w:rsidRPr="00263DDF">
        <w:rPr>
          <w:rStyle w:val="ad"/>
          <w:color w:val="000000"/>
          <w:sz w:val="28"/>
          <w:szCs w:val="28"/>
        </w:rPr>
        <w:t>Уже в 1941 г. в ходе боевых действий партизан на ком</w:t>
      </w:r>
      <w:r w:rsidRPr="00263DDF">
        <w:rPr>
          <w:rStyle w:val="ad"/>
          <w:color w:val="000000"/>
          <w:sz w:val="28"/>
          <w:szCs w:val="28"/>
        </w:rPr>
        <w:softHyphen/>
        <w:t>муникациях противника, разгрома его гарнизонов и опорных пунктов в ряде районов Беларуси при активной поддержке населения стали создаваться парти</w:t>
      </w:r>
      <w:r w:rsidRPr="00263DDF">
        <w:rPr>
          <w:rStyle w:val="ad"/>
          <w:color w:val="000000"/>
          <w:sz w:val="28"/>
          <w:szCs w:val="28"/>
        </w:rPr>
        <w:softHyphen/>
        <w:t xml:space="preserve">занские зоны. Одна из первых партизанских зон возникла осенью на территории </w:t>
      </w:r>
      <w:r w:rsidRPr="00263DDF">
        <w:rPr>
          <w:rStyle w:val="ad"/>
          <w:color w:val="000000"/>
          <w:sz w:val="28"/>
          <w:szCs w:val="28"/>
        </w:rPr>
        <w:lastRenderedPageBreak/>
        <w:t xml:space="preserve">Октябрьского района Полесской области. В конце сентября партизанский отряд «Красный Октябрь» освободил от врага многие населенные пункты района и тем самым положил начало созданию </w:t>
      </w:r>
      <w:r w:rsidRPr="00263DDF">
        <w:rPr>
          <w:rStyle w:val="ad"/>
          <w:b/>
          <w:color w:val="000000"/>
          <w:sz w:val="28"/>
          <w:szCs w:val="28"/>
        </w:rPr>
        <w:t>Октябрьской партизанской зоны</w:t>
      </w:r>
      <w:r w:rsidRPr="00263DDF">
        <w:rPr>
          <w:rStyle w:val="ad"/>
          <w:color w:val="000000"/>
          <w:sz w:val="28"/>
          <w:szCs w:val="28"/>
        </w:rPr>
        <w:t>. К весне 1942 г. в нее вошли Октябрьский и Копаткевичский районы, отдельные сельсоветы Житковичского, Петриковского, Домановичского и Глусского районов. В декабре общая площадь зоны составила 2700 кв. км. Ее центр находился в поселке Рудобелка.</w:t>
      </w:r>
    </w:p>
    <w:p w14:paraId="47C0AE89" w14:textId="77777777" w:rsidR="00C377BA" w:rsidRPr="00263DDF" w:rsidRDefault="00C377BA" w:rsidP="00C377BA">
      <w:pPr>
        <w:pStyle w:val="ae"/>
        <w:shd w:val="clear" w:color="auto" w:fill="auto"/>
        <w:spacing w:before="0" w:line="240" w:lineRule="auto"/>
        <w:ind w:left="20" w:right="20" w:firstLine="720"/>
        <w:rPr>
          <w:sz w:val="28"/>
          <w:szCs w:val="28"/>
        </w:rPr>
      </w:pPr>
      <w:r w:rsidRPr="00263DDF">
        <w:rPr>
          <w:rStyle w:val="ad"/>
          <w:color w:val="000000"/>
          <w:sz w:val="28"/>
          <w:szCs w:val="28"/>
        </w:rPr>
        <w:t xml:space="preserve">Весной и летом 1942 г. на границе Могилевской, Гомельской и Орловской областей, по левому берегу р. Сож, совместными силами партизанских отрядов была создана </w:t>
      </w:r>
      <w:r w:rsidRPr="00263DDF">
        <w:rPr>
          <w:rStyle w:val="ad"/>
          <w:b/>
          <w:color w:val="000000"/>
          <w:sz w:val="28"/>
          <w:szCs w:val="28"/>
        </w:rPr>
        <w:t>Чечерская партизанская зона</w:t>
      </w:r>
      <w:r w:rsidRPr="00263DDF">
        <w:rPr>
          <w:rStyle w:val="ad"/>
          <w:color w:val="000000"/>
          <w:sz w:val="28"/>
          <w:szCs w:val="28"/>
        </w:rPr>
        <w:t>, включившая более 100 населенных пунктов и охватившая территорию около 3,6 тыс. кв. км.</w:t>
      </w:r>
    </w:p>
    <w:p w14:paraId="45F4A7B8" w14:textId="77777777" w:rsidR="00C377BA" w:rsidRPr="00263DDF" w:rsidRDefault="00C377BA" w:rsidP="00C377BA">
      <w:pPr>
        <w:pStyle w:val="ae"/>
        <w:shd w:val="clear" w:color="auto" w:fill="auto"/>
        <w:spacing w:before="0" w:line="240" w:lineRule="auto"/>
        <w:ind w:left="20" w:right="20" w:firstLine="700"/>
        <w:rPr>
          <w:sz w:val="28"/>
          <w:szCs w:val="28"/>
        </w:rPr>
      </w:pPr>
      <w:r w:rsidRPr="00263DDF">
        <w:rPr>
          <w:rStyle w:val="ad"/>
          <w:color w:val="000000"/>
          <w:sz w:val="28"/>
          <w:szCs w:val="28"/>
        </w:rPr>
        <w:t>С ростом численности и количества отрядов и групп обособленные формирования объединялись в бригады.</w:t>
      </w:r>
    </w:p>
    <w:p w14:paraId="55D3118A" w14:textId="77777777" w:rsidR="00C377BA" w:rsidRPr="00263DDF" w:rsidRDefault="00C377BA" w:rsidP="00C377BA">
      <w:pPr>
        <w:pStyle w:val="ae"/>
        <w:shd w:val="clear" w:color="auto" w:fill="auto"/>
        <w:tabs>
          <w:tab w:val="left" w:pos="3598"/>
        </w:tabs>
        <w:spacing w:before="0" w:line="240" w:lineRule="auto"/>
        <w:ind w:left="20" w:right="20" w:firstLine="700"/>
        <w:rPr>
          <w:rStyle w:val="ad"/>
          <w:color w:val="000000"/>
          <w:sz w:val="28"/>
          <w:szCs w:val="28"/>
        </w:rPr>
      </w:pPr>
      <w:r w:rsidRPr="00263DDF">
        <w:rPr>
          <w:rStyle w:val="ad"/>
          <w:color w:val="000000"/>
          <w:sz w:val="28"/>
          <w:szCs w:val="28"/>
        </w:rPr>
        <w:t>В Беларуси первые бригады возникли весной 1942 г. Но еще до этого, в районах сосредоточения значительного количе</w:t>
      </w:r>
      <w:r w:rsidRPr="00263DDF">
        <w:rPr>
          <w:rStyle w:val="ad"/>
          <w:color w:val="000000"/>
          <w:sz w:val="28"/>
          <w:szCs w:val="28"/>
        </w:rPr>
        <w:softHyphen/>
        <w:t xml:space="preserve">ства народных мстителей появлялись временные объединения отрядов и групп. Такое объединение под названием «Гарнизон Ф.И. Павловского» было создано в Полесской области в начале 1942 г. К середине февраля в него входило 13 партизанских отрядов. </w:t>
      </w:r>
    </w:p>
    <w:p w14:paraId="1D54B0DA" w14:textId="77777777" w:rsidR="00C377BA" w:rsidRPr="00263DDF" w:rsidRDefault="00C377BA" w:rsidP="00C377BA">
      <w:pPr>
        <w:pStyle w:val="ae"/>
        <w:shd w:val="clear" w:color="auto" w:fill="auto"/>
        <w:spacing w:before="0" w:line="240" w:lineRule="auto"/>
        <w:ind w:left="20" w:right="20" w:firstLine="700"/>
        <w:rPr>
          <w:sz w:val="28"/>
          <w:szCs w:val="28"/>
        </w:rPr>
      </w:pPr>
      <w:r w:rsidRPr="00263DDF">
        <w:rPr>
          <w:rStyle w:val="ad"/>
          <w:color w:val="000000"/>
          <w:sz w:val="28"/>
          <w:szCs w:val="28"/>
        </w:rPr>
        <w:t>В 1942 —1943 годах на оккупированной территории Гомелыцины действовали два подпольных обкома, два горкома, 29 райкомов партии, около 200 первичных партийных организаций. Против немецко-фашистских оккупантов вели борьбу 29 партизанских бригад, объединявших 112 отрядов, и более 10 отдельно действующих отрядов, в которых насчитывалось около 50 тысяч человек, в том числе более 3 тысяч коммунистов, около 6 тысяч комсомольцев.</w:t>
      </w:r>
    </w:p>
    <w:p w14:paraId="55116D3E" w14:textId="77777777" w:rsidR="00C377BA" w:rsidRPr="00263DDF" w:rsidRDefault="00C377BA" w:rsidP="00C377BA">
      <w:pPr>
        <w:pStyle w:val="ae"/>
        <w:shd w:val="clear" w:color="auto" w:fill="auto"/>
        <w:spacing w:before="0" w:line="240" w:lineRule="auto"/>
        <w:ind w:left="20" w:right="20" w:firstLine="700"/>
        <w:rPr>
          <w:sz w:val="28"/>
          <w:szCs w:val="28"/>
        </w:rPr>
      </w:pPr>
      <w:r w:rsidRPr="00263DDF">
        <w:rPr>
          <w:rStyle w:val="ad"/>
          <w:color w:val="000000"/>
          <w:sz w:val="28"/>
          <w:szCs w:val="28"/>
        </w:rPr>
        <w:t xml:space="preserve">В целях обеспечения четкой системы организации партизанских сил в январе 1943 года был создан штаб Гомельского партизанского соединения под руководством секретаря подпольного обкома КП(б)Б И. П. Кожара. В марте-апреле 1943 года в подчинение этого соединения были переданы все формирования, действовавшие на территории Гомельской области. </w:t>
      </w:r>
    </w:p>
    <w:p w14:paraId="1898B965" w14:textId="77777777" w:rsidR="00C377BA" w:rsidRPr="00263DDF" w:rsidRDefault="00C377BA" w:rsidP="00C377BA">
      <w:pPr>
        <w:pStyle w:val="ae"/>
        <w:shd w:val="clear" w:color="auto" w:fill="auto"/>
        <w:spacing w:before="0" w:line="240" w:lineRule="auto"/>
        <w:ind w:left="20" w:right="20" w:firstLine="700"/>
        <w:rPr>
          <w:sz w:val="28"/>
          <w:szCs w:val="28"/>
        </w:rPr>
      </w:pPr>
      <w:r w:rsidRPr="00263DDF">
        <w:rPr>
          <w:rStyle w:val="ad"/>
          <w:color w:val="000000"/>
          <w:sz w:val="28"/>
          <w:szCs w:val="28"/>
        </w:rPr>
        <w:t>Для руководства партизанскими формированиями на территории Полесской области в марте 1943 года был создан штаб партизанского соединения во главе с Ф. М. Языковичем — секретарем Полесского обкома партии. 7 апреля 1943 года в бою на участке железной дороги Калинковичи — Житковичи Ф. М. Языкович погиб. Командиром Полесского партизанского соединения стал И. Д. Ветров.</w:t>
      </w:r>
    </w:p>
    <w:p w14:paraId="360D1150" w14:textId="525FADE3" w:rsidR="00C377BA" w:rsidRPr="00263DDF" w:rsidRDefault="00C377BA" w:rsidP="00C377BA">
      <w:pPr>
        <w:pStyle w:val="ae"/>
        <w:shd w:val="clear" w:color="auto" w:fill="auto"/>
        <w:spacing w:before="0" w:line="240" w:lineRule="auto"/>
        <w:ind w:left="20" w:right="20" w:firstLine="700"/>
        <w:rPr>
          <w:rStyle w:val="ad"/>
          <w:color w:val="000000"/>
          <w:sz w:val="28"/>
          <w:szCs w:val="28"/>
        </w:rPr>
      </w:pPr>
      <w:r w:rsidRPr="00263DDF">
        <w:rPr>
          <w:rStyle w:val="ad"/>
          <w:color w:val="000000"/>
          <w:sz w:val="28"/>
          <w:szCs w:val="28"/>
        </w:rPr>
        <w:t xml:space="preserve">За время боевых действий партизаны Гомельского соединения уничтожили 1396 вражеских эшелонов, взорвали около 45 тысяч железнодорожных рельсов, подбили 184 танка и бронемашины, 1430 автомашин, 13 самолетов, разгромили 62 вражеских склада. Партизаны Полесского соединения только за ноябрь-декабрь и январь 1944 годов пустили под откос 105 воинских эшелонов врага, уничтожили 58 километров телеграфно-телефонной связи, два железнодорожных моста, 54 моста на </w:t>
      </w:r>
      <w:r w:rsidRPr="00263DDF">
        <w:rPr>
          <w:rStyle w:val="ad"/>
          <w:color w:val="000000"/>
          <w:sz w:val="28"/>
          <w:szCs w:val="28"/>
        </w:rPr>
        <w:lastRenderedPageBreak/>
        <w:t xml:space="preserve">грунтовых дорогах, 25 танков, 133 автомашины, сбили 5 самолетов врага, истребили 6205 гитлеровцев. В 1943 году 60 процентов территории Гомелыцины контролировалось партизанами. В этих районах начали работать райисполкомы, сельские Советы. </w:t>
      </w:r>
    </w:p>
    <w:p w14:paraId="3B9ECFA8" w14:textId="77777777" w:rsidR="00C377BA" w:rsidRPr="00263DDF" w:rsidRDefault="00C377BA" w:rsidP="00C377BA">
      <w:pPr>
        <w:pStyle w:val="ae"/>
        <w:shd w:val="clear" w:color="auto" w:fill="auto"/>
        <w:spacing w:before="0" w:line="240" w:lineRule="auto"/>
        <w:ind w:left="20" w:right="20" w:firstLine="700"/>
        <w:rPr>
          <w:sz w:val="28"/>
          <w:szCs w:val="28"/>
        </w:rPr>
      </w:pPr>
    </w:p>
    <w:p w14:paraId="2E5DF7B1" w14:textId="2E909982" w:rsidR="00C377BA" w:rsidRPr="00263DDF" w:rsidRDefault="00C377BA" w:rsidP="00D77B69">
      <w:pPr>
        <w:pStyle w:val="ae"/>
        <w:numPr>
          <w:ilvl w:val="0"/>
          <w:numId w:val="3"/>
        </w:numPr>
        <w:shd w:val="clear" w:color="auto" w:fill="auto"/>
        <w:spacing w:before="0" w:line="240" w:lineRule="auto"/>
        <w:ind w:right="20"/>
        <w:rPr>
          <w:rStyle w:val="ad"/>
          <w:b/>
          <w:color w:val="000000"/>
          <w:sz w:val="28"/>
          <w:szCs w:val="28"/>
        </w:rPr>
      </w:pPr>
      <w:r w:rsidRPr="00263DDF">
        <w:rPr>
          <w:rStyle w:val="ad"/>
          <w:b/>
          <w:color w:val="000000"/>
          <w:sz w:val="28"/>
          <w:szCs w:val="28"/>
        </w:rPr>
        <w:t xml:space="preserve">Гомельский городской партизанский отряд «Большевик» </w:t>
      </w:r>
    </w:p>
    <w:p w14:paraId="65F3FBAB" w14:textId="77777777" w:rsidR="00C377BA" w:rsidRPr="00263DDF" w:rsidRDefault="00C377BA" w:rsidP="00C377BA">
      <w:pPr>
        <w:pStyle w:val="ae"/>
        <w:shd w:val="clear" w:color="auto" w:fill="auto"/>
        <w:spacing w:before="0" w:line="240" w:lineRule="auto"/>
        <w:ind w:left="40" w:right="20" w:firstLine="720"/>
        <w:rPr>
          <w:rStyle w:val="ad"/>
          <w:color w:val="000000"/>
          <w:sz w:val="28"/>
          <w:szCs w:val="28"/>
        </w:rPr>
      </w:pPr>
      <w:r w:rsidRPr="00263DDF">
        <w:rPr>
          <w:rStyle w:val="ad"/>
          <w:color w:val="000000"/>
          <w:sz w:val="28"/>
          <w:szCs w:val="28"/>
        </w:rPr>
        <w:t xml:space="preserve">Организационно партизанский отряд «Большевик» оформился 17 августа 1941 года на собрании группы патриотов города. Командиром назначили директора авторемонтного завода И.С. Федосеенко, комиссаром — С.Ф. Антонова, начальником штаба — В.Д. Лисовского. </w:t>
      </w:r>
    </w:p>
    <w:p w14:paraId="5C0ABC11" w14:textId="77777777" w:rsidR="00C377BA" w:rsidRPr="00263DDF" w:rsidRDefault="00C377BA" w:rsidP="00C377BA">
      <w:pPr>
        <w:pStyle w:val="af"/>
        <w:shd w:val="clear" w:color="auto" w:fill="FFFFFF"/>
        <w:spacing w:before="0" w:beforeAutospacing="0" w:after="225" w:afterAutospacing="0"/>
        <w:ind w:firstLine="708"/>
        <w:contextualSpacing/>
        <w:jc w:val="both"/>
        <w:textAlignment w:val="baseline"/>
        <w:rPr>
          <w:sz w:val="28"/>
          <w:szCs w:val="28"/>
        </w:rPr>
      </w:pPr>
      <w:r w:rsidRPr="00263DDF">
        <w:rPr>
          <w:sz w:val="28"/>
          <w:szCs w:val="28"/>
        </w:rPr>
        <w:t>Во время оборонительных боев за Гомель отряд «Большевик» первоначально насчитывал около 50 человек.</w:t>
      </w:r>
    </w:p>
    <w:p w14:paraId="22DDB610" w14:textId="77777777" w:rsidR="00C377BA" w:rsidRPr="00263DDF" w:rsidRDefault="00C377BA" w:rsidP="00C377BA">
      <w:pPr>
        <w:pStyle w:val="af"/>
        <w:shd w:val="clear" w:color="auto" w:fill="FFFFFF"/>
        <w:spacing w:before="0" w:beforeAutospacing="0" w:after="225" w:afterAutospacing="0"/>
        <w:ind w:firstLine="708"/>
        <w:contextualSpacing/>
        <w:jc w:val="both"/>
        <w:textAlignment w:val="baseline"/>
        <w:rPr>
          <w:sz w:val="28"/>
          <w:szCs w:val="28"/>
        </w:rPr>
      </w:pPr>
      <w:r w:rsidRPr="00263DDF">
        <w:rPr>
          <w:sz w:val="28"/>
          <w:szCs w:val="28"/>
        </w:rPr>
        <w:t>Обосновавшись на 9-м км шоссе Гомель-Чернигов, в районе Щекотовской дачи у «Партизанской кринички», партизаны «Большевика» проводили диверсии на железных дорогах и основных автомагистралях, полностью парализовали движение судов по реке Сож. В ноябре 1943 года во время Гомельско-Речицкой операции партизаны бригады «Большевик», речицкой бригады «Железняк», бригады имени П. К. Пономоренко и 108-го отряда имени Котовского перерезали дорогу Гомель-Шатилки, напали на вражеский гарнизон в деревне Горваль и захватили несколько десятков вражеских автомашин. Вместе с частями Красной Армии партизаны участвовали в операции по освобождению Беларуси «Багратион».</w:t>
      </w:r>
    </w:p>
    <w:p w14:paraId="2E9E4E25" w14:textId="373B42FC" w:rsidR="00C377BA" w:rsidRPr="00263DDF" w:rsidRDefault="00C377BA" w:rsidP="00C377BA">
      <w:pPr>
        <w:pStyle w:val="af"/>
        <w:shd w:val="clear" w:color="auto" w:fill="FFFFFF"/>
        <w:spacing w:before="0" w:beforeAutospacing="0" w:after="225" w:afterAutospacing="0"/>
        <w:ind w:firstLine="709"/>
        <w:contextualSpacing/>
        <w:jc w:val="both"/>
        <w:textAlignment w:val="baseline"/>
        <w:rPr>
          <w:sz w:val="28"/>
          <w:szCs w:val="28"/>
        </w:rPr>
      </w:pPr>
      <w:r w:rsidRPr="00263DDF">
        <w:rPr>
          <w:sz w:val="28"/>
          <w:szCs w:val="28"/>
        </w:rPr>
        <w:t xml:space="preserve">Партизаны и подпольщики Гомеля уничтожили свыше 10 тыс. гитлеровцев, 15 складов боеприпасов и снаряжения, 8 железнодорожных мостов, 150 вражеских эшелонов, 515 автомашин, вывели из немецких лагерей смерти свыше 8 тыс. военнопленных, спасли от угона в фашистское рабство 5 тыс. советских граждан. </w:t>
      </w:r>
    </w:p>
    <w:p w14:paraId="08C94D6C" w14:textId="77777777" w:rsidR="00296FD0" w:rsidRDefault="00296FD0" w:rsidP="00B80970">
      <w:pPr>
        <w:pStyle w:val="a3"/>
        <w:numPr>
          <w:ilvl w:val="0"/>
          <w:numId w:val="3"/>
        </w:numPr>
        <w:spacing w:before="0" w:beforeAutospacing="0" w:after="0" w:afterAutospacing="0"/>
        <w:rPr>
          <w:b/>
          <w:bCs/>
          <w:sz w:val="28"/>
          <w:szCs w:val="28"/>
        </w:rPr>
      </w:pPr>
      <w:r>
        <w:rPr>
          <w:b/>
          <w:bCs/>
          <w:sz w:val="28"/>
          <w:szCs w:val="28"/>
        </w:rPr>
        <w:t xml:space="preserve">Гомель – первый  освобожденный </w:t>
      </w:r>
    </w:p>
    <w:p w14:paraId="41B8AB3F" w14:textId="7512E4E0" w:rsidR="00263DDF" w:rsidRPr="00263DDF" w:rsidRDefault="00263DDF" w:rsidP="00B80970">
      <w:pPr>
        <w:pStyle w:val="a3"/>
        <w:spacing w:before="0" w:beforeAutospacing="0" w:after="0" w:afterAutospacing="0"/>
        <w:ind w:firstLine="708"/>
        <w:jc w:val="both"/>
        <w:rPr>
          <w:sz w:val="28"/>
          <w:szCs w:val="28"/>
        </w:rPr>
      </w:pPr>
      <w:r w:rsidRPr="00263DDF">
        <w:rPr>
          <w:sz w:val="28"/>
          <w:szCs w:val="28"/>
        </w:rPr>
        <w:t>Летом сорок третьего года, нанося противнику ощутимый удар на Курской дуге, под Орлом, Белгородом и Харьковом, советские войска неудержимо продвигались на запад. Не в силах сдержать их стремительного натиска, немецко-фашистские войска во второй половине сентября начали отход, пытаясь укрепиться  за Днепром.</w:t>
      </w:r>
    </w:p>
    <w:p w14:paraId="648E5D49" w14:textId="2E9CE902" w:rsidR="00263DDF" w:rsidRPr="00263DDF" w:rsidRDefault="00263DDF" w:rsidP="00263DDF">
      <w:pPr>
        <w:pStyle w:val="a3"/>
        <w:ind w:firstLine="708"/>
        <w:jc w:val="both"/>
        <w:rPr>
          <w:sz w:val="28"/>
          <w:szCs w:val="28"/>
        </w:rPr>
      </w:pPr>
      <w:r w:rsidRPr="00263DDF">
        <w:rPr>
          <w:sz w:val="28"/>
          <w:szCs w:val="28"/>
        </w:rPr>
        <w:t xml:space="preserve">Но планам гитлеровского командования не суждено было сбыться. 21 сентября передовые соединения 13-й армии Центрального фронта подошли к Днепру на участке Мнево, Чернобыль, Сташев севернее Киева. Используя переправы, захваченные партизанами, 8-я, 74-я стрелковые и 2-я воздушно-десантная дивизии на рассвете 22 сентября форсировали реку и к исходу дня вышли на рубеж Мнево, Лукоеды, Верхние Жары, Теремцы, устье реки При-пять. К вечеру 23 сентября 13-я армия под командованием генерал-лейтенанта Н.П.Пухова расширила плацдарм по фронту до 40 километров и в глубину до 20 километров. Были освобождены от фашистских захватчиков городской </w:t>
      </w:r>
      <w:r w:rsidRPr="00263DDF">
        <w:rPr>
          <w:sz w:val="28"/>
          <w:szCs w:val="28"/>
        </w:rPr>
        <w:lastRenderedPageBreak/>
        <w:t>поселок Комарин, железнодорожная станция Иолча, деревни Березки, Старая Иолча, Гдень и Петрищево — первые населенные пункты на территории нашей Гомельщины и Белоруссии.</w:t>
      </w:r>
    </w:p>
    <w:p w14:paraId="449DABB6" w14:textId="196F7F85" w:rsidR="00263DDF" w:rsidRPr="00263DDF" w:rsidRDefault="00263DDF" w:rsidP="00263DDF">
      <w:pPr>
        <w:pStyle w:val="a3"/>
        <w:ind w:firstLine="708"/>
        <w:jc w:val="both"/>
        <w:rPr>
          <w:sz w:val="28"/>
          <w:szCs w:val="28"/>
        </w:rPr>
      </w:pPr>
      <w:r w:rsidRPr="00263DDF">
        <w:rPr>
          <w:sz w:val="28"/>
          <w:szCs w:val="28"/>
        </w:rPr>
        <w:t>В ночь с 21 на 22 сентября к Днепру подошла 61-я армия генерал-лейтенанта П. А. Белова и частью сил форсировала реку, захватив небольшой плацдарм у деревень Нивки, Глушец, что южнее Лоева.</w:t>
      </w:r>
    </w:p>
    <w:p w14:paraId="6FD1380F" w14:textId="57B6457B" w:rsidR="00263DDF" w:rsidRPr="00263DDF" w:rsidRDefault="00263DDF" w:rsidP="00263DDF">
      <w:pPr>
        <w:pStyle w:val="a3"/>
        <w:ind w:firstLine="708"/>
        <w:jc w:val="both"/>
        <w:rPr>
          <w:sz w:val="28"/>
          <w:szCs w:val="28"/>
        </w:rPr>
      </w:pPr>
      <w:r w:rsidRPr="00263DDF">
        <w:rPr>
          <w:sz w:val="28"/>
          <w:szCs w:val="28"/>
        </w:rPr>
        <w:t>Ранним утром 25 сентября части 65-й армии генерал-лейтенанта П. И.Батова, действуя в центре Центрального фронта на участке Карповичи — Уборки, форсировали реку Снов и овладели деревней Городок Добрушского района. Продвинувшись с боями до 25 километров, войска армии овладели 27 сентября бывшим районным центром Тереховка. Уверенно продвигаясь вперед, части армии к вечеру 28 сентября на участке Студеная Гута — Шарпиловка вышли на левый берег реки Сож и начали подготовку к его форсированию.</w:t>
      </w:r>
    </w:p>
    <w:p w14:paraId="48609A93" w14:textId="067461C0" w:rsidR="00263DDF" w:rsidRPr="00263DDF" w:rsidRDefault="00263DDF" w:rsidP="00263DDF">
      <w:pPr>
        <w:pStyle w:val="a3"/>
        <w:ind w:firstLine="708"/>
        <w:jc w:val="both"/>
        <w:rPr>
          <w:sz w:val="28"/>
          <w:szCs w:val="28"/>
        </w:rPr>
      </w:pPr>
      <w:r w:rsidRPr="00263DDF">
        <w:rPr>
          <w:sz w:val="28"/>
          <w:szCs w:val="28"/>
        </w:rPr>
        <w:t>Войска 48-й армии, возглавляемые генерал-лейтенантом П. Л. Романенко, ломая усиливающееся сопротивление противника, наступали на Гомель. 10 октября частью сил 73-й стрелковой дивизии освободили Добруш и Кореневку. На следующий день соединения армии и, в частности, 42-го стрелкового корпуса, заняли Романовичи, Якубовку, Новобелицу, Севрюки.</w:t>
      </w:r>
    </w:p>
    <w:p w14:paraId="3D16CE72" w14:textId="0F98989C" w:rsidR="00263DDF" w:rsidRPr="00263DDF" w:rsidRDefault="00263DDF" w:rsidP="00263DDF">
      <w:pPr>
        <w:pStyle w:val="a3"/>
        <w:ind w:firstLine="708"/>
        <w:jc w:val="both"/>
        <w:rPr>
          <w:sz w:val="28"/>
          <w:szCs w:val="28"/>
        </w:rPr>
      </w:pPr>
      <w:r w:rsidRPr="00263DDF">
        <w:rPr>
          <w:sz w:val="28"/>
          <w:szCs w:val="28"/>
        </w:rPr>
        <w:t>25 сентября — 3 октября войска Брянского фронта — 11-я армия генерал-лейтенанта И. И.Федюнинского, 63-я армия генерал-лейтенанта В. Я.Колпакчи, 3-я армия генерал-лейтенанта А.В. Горбатова и 50-я армия генерал-лейтенанта И.В. Болдина, наступая в направлении на Гомель, Жлобин, Рогачев, Бобруйск, вступили в северо-восточные районы нашей области, вышли к рекам Сож и Проня от Ветки до Чаус. Они освободили несколько десятков населенных пунктов, в том числе 29 сентября — город Ветку, 30 сентября — бывший районный центр Светиловичи.</w:t>
      </w:r>
    </w:p>
    <w:p w14:paraId="2EFACB79" w14:textId="0F01500D" w:rsidR="00263DDF" w:rsidRPr="00263DDF" w:rsidRDefault="00263DDF" w:rsidP="00263DDF">
      <w:pPr>
        <w:pStyle w:val="a3"/>
        <w:ind w:firstLine="708"/>
        <w:jc w:val="both"/>
        <w:rPr>
          <w:sz w:val="28"/>
          <w:szCs w:val="28"/>
        </w:rPr>
      </w:pPr>
      <w:r w:rsidRPr="00263DDF">
        <w:rPr>
          <w:sz w:val="28"/>
          <w:szCs w:val="28"/>
        </w:rPr>
        <w:t>5 октября 13-я и 60-я армии отошли от Центрального к Воронежскому фронту, затем был расформирован Брянский фронт, а его армии вошли в состав Центрального фронта. В последний теперь входили семь общевойсковых армий — 61-я, 65-я, 48-я, 11-я, 63-я, 3-я, 50-я и 16-я воздушная армия генерал-лейтенанта С.И. Руденко.</w:t>
      </w:r>
    </w:p>
    <w:p w14:paraId="665CB58D" w14:textId="6AA8D199" w:rsidR="00263DDF" w:rsidRPr="00263DDF" w:rsidRDefault="00263DDF" w:rsidP="00263DDF">
      <w:pPr>
        <w:pStyle w:val="a3"/>
        <w:ind w:firstLine="708"/>
        <w:jc w:val="both"/>
        <w:rPr>
          <w:sz w:val="28"/>
          <w:szCs w:val="28"/>
        </w:rPr>
      </w:pPr>
      <w:r w:rsidRPr="00263DDF">
        <w:rPr>
          <w:sz w:val="28"/>
          <w:szCs w:val="28"/>
        </w:rPr>
        <w:t>Не сумев остановить наступление наших войск на дальних подступах к Гомелю, гитлеровцы лихорадочно готовились к боям на ближних. В городе строились дополнительные укрепления. Вокруг Гомеля отрывались траншеи в полный рост, сооружались дзоты. Минировались броды на Соже и пристреливались подступы к нему.</w:t>
      </w:r>
    </w:p>
    <w:p w14:paraId="0DADBED6" w14:textId="5935CF89" w:rsidR="00263DDF" w:rsidRPr="00263DDF" w:rsidRDefault="00263DDF" w:rsidP="00263DDF">
      <w:pPr>
        <w:pStyle w:val="a3"/>
        <w:ind w:firstLine="708"/>
        <w:jc w:val="both"/>
        <w:rPr>
          <w:sz w:val="28"/>
          <w:szCs w:val="28"/>
        </w:rPr>
      </w:pPr>
      <w:r w:rsidRPr="00263DDF">
        <w:rPr>
          <w:sz w:val="28"/>
          <w:szCs w:val="28"/>
        </w:rPr>
        <w:lastRenderedPageBreak/>
        <w:t>Попытки овладеть городом с ходу успеха не имели. Дальнейшее фронтальное наступление могло привести к большим потерям. Поэтому командование фронтом приняло решение наступать на флангах севернее и южнее Гомеля, а с выходом к Рогачеву и Жлобину охватить немецкие войска группы армий «Центр» (4-я, 9-я и 2-я армии), лишить их возможности маневрировать резервами и заставить отступить. При этом основной удар наносился на юге от Гомеля на участке Лоев — Радуль 65-й армией во взаимодействии с соединениями 61-й армии.</w:t>
      </w:r>
    </w:p>
    <w:p w14:paraId="5D7EDEB3" w14:textId="216496CF" w:rsidR="00263DDF" w:rsidRPr="00263DDF" w:rsidRDefault="00263DDF" w:rsidP="00263DDF">
      <w:pPr>
        <w:pStyle w:val="a3"/>
        <w:ind w:firstLine="708"/>
        <w:jc w:val="both"/>
        <w:rPr>
          <w:sz w:val="28"/>
          <w:szCs w:val="28"/>
        </w:rPr>
      </w:pPr>
      <w:r w:rsidRPr="00263DDF">
        <w:rPr>
          <w:sz w:val="28"/>
          <w:szCs w:val="28"/>
        </w:rPr>
        <w:t>Чтобы отвлечь гитлеровцев от направления основного удара, 3-я и 50-я армии получили приказ 12 октября перейти в наступление на Рогачев    и Бобруйск. Наступление этих армий вначале имело небольшой успех, но на третий день противник подбросил на это направление дополнительные силы и оттеснил их в прежнее положение. Не добились перелома и войска 63-й армии. Расширить захваченный ими плацдарм на западном берегу Сожа в районе Хальча не удалось: они еле удерживали его, отражая яростные контратаки гитлеровцев.</w:t>
      </w:r>
    </w:p>
    <w:p w14:paraId="67325364" w14:textId="6B1F5BCB" w:rsidR="00263DDF" w:rsidRPr="00263DDF" w:rsidRDefault="00263DDF" w:rsidP="005F0926">
      <w:pPr>
        <w:pStyle w:val="a3"/>
        <w:ind w:firstLine="708"/>
        <w:jc w:val="both"/>
        <w:rPr>
          <w:sz w:val="28"/>
          <w:szCs w:val="28"/>
        </w:rPr>
      </w:pPr>
      <w:r w:rsidRPr="00263DDF">
        <w:rPr>
          <w:sz w:val="28"/>
          <w:szCs w:val="28"/>
        </w:rPr>
        <w:t xml:space="preserve">Начавшееся 15 октября наступление войск 65-й армии на лоевском направлении принесло успех. Несмотря на упорное сопротивление частей 2-й немецкой армии, которые занимали выгодные рубежи на западном берегу Днепра, соединения армии успешно форсировали реку, в ночь с 16 на 17 октября овладели Лоевом и продвинулись на запад до 15 — 20 километров.          </w:t>
      </w:r>
    </w:p>
    <w:p w14:paraId="10B5FF6B" w14:textId="357CCB3E" w:rsidR="00263DDF" w:rsidRPr="00263DDF" w:rsidRDefault="00263DDF" w:rsidP="005F0926">
      <w:pPr>
        <w:pStyle w:val="a3"/>
        <w:ind w:firstLine="708"/>
        <w:jc w:val="both"/>
        <w:rPr>
          <w:sz w:val="28"/>
          <w:szCs w:val="28"/>
        </w:rPr>
      </w:pPr>
      <w:r w:rsidRPr="00263DDF">
        <w:rPr>
          <w:sz w:val="28"/>
          <w:szCs w:val="28"/>
        </w:rPr>
        <w:t>Боясь окружения в междуречье Сожа и Днепра, гитлеровское командование вынуждено было начать отвод своих войск за Днепр. Воспользовавшись этим, войска 48-й армии, опрокидывая вражеские отряды прикрытия, стремительно продвигались вперед. Улучшила свое положение на западном берегу Днепра и 61-я армия, перебросив туда основные силы с восточного берега.</w:t>
      </w:r>
    </w:p>
    <w:p w14:paraId="3114686A" w14:textId="459752FB" w:rsidR="00263DDF" w:rsidRPr="00263DDF" w:rsidRDefault="00263DDF" w:rsidP="005F0926">
      <w:pPr>
        <w:pStyle w:val="a3"/>
        <w:ind w:firstLine="708"/>
        <w:jc w:val="both"/>
        <w:rPr>
          <w:sz w:val="28"/>
          <w:szCs w:val="28"/>
        </w:rPr>
      </w:pPr>
      <w:r w:rsidRPr="00263DDF">
        <w:rPr>
          <w:sz w:val="28"/>
          <w:szCs w:val="28"/>
        </w:rPr>
        <w:t xml:space="preserve">В ночь на 20 октября командующий фронтом генерал армии К.К. Рокоссовский отдал войскам приказ временно, до получения резервов, прекратить наступление и прочно закрепиться на плацдарме. Бои у Лоева — одна из героических страниц мужества советских воинов в годы Великой Отечественной войны. </w:t>
      </w:r>
    </w:p>
    <w:p w14:paraId="76F67B5A" w14:textId="4C719CFF" w:rsidR="00263DDF" w:rsidRPr="00263DDF" w:rsidRDefault="00263DDF" w:rsidP="005F0926">
      <w:pPr>
        <w:pStyle w:val="a3"/>
        <w:ind w:firstLine="708"/>
        <w:jc w:val="both"/>
        <w:rPr>
          <w:sz w:val="28"/>
          <w:szCs w:val="28"/>
        </w:rPr>
      </w:pPr>
      <w:r w:rsidRPr="00263DDF">
        <w:rPr>
          <w:sz w:val="28"/>
          <w:szCs w:val="28"/>
        </w:rPr>
        <w:t xml:space="preserve">Так, например артиллерийская батарея 236-го стрелкового полка 106-й Забайкальской стрелковой дивизии, которой командовал наш земляк лейтенант А. Я. Ворончук, в битве за Днепр содействовала форсированию реки в районе Лоева. Огнем орудий было уничтожено 5 огневых точек противника. Переправившись на западный берег Днепра, вверенная ему батарея на захваченном плацдарме отбила 4 яростные контратаки гитлеровцев и обеспечила успешное продвижение подразделений полка. За этот бой комбат был удостоен звания Героя Советского Союза. </w:t>
      </w:r>
    </w:p>
    <w:p w14:paraId="68E72B85" w14:textId="673A9BD5" w:rsidR="00263DDF" w:rsidRPr="00263DDF" w:rsidRDefault="00263DDF" w:rsidP="005F0926">
      <w:pPr>
        <w:pStyle w:val="a3"/>
        <w:ind w:firstLine="708"/>
        <w:jc w:val="both"/>
        <w:rPr>
          <w:sz w:val="28"/>
          <w:szCs w:val="28"/>
        </w:rPr>
      </w:pPr>
      <w:r w:rsidRPr="00263DDF">
        <w:rPr>
          <w:sz w:val="28"/>
          <w:szCs w:val="28"/>
        </w:rPr>
        <w:lastRenderedPageBreak/>
        <w:t>6 октября эскадрилья бомбардировщиков 241-й авиационной дивизии совершала налет на железнодорожную станцию Гомель. Было уничтожено более 50 вагонов с техникой и боеприпасами противника, склад с горючим, разрушено железнодорожное полотно, повреждены станционные постройки. При очередном заходе на цель самолет старшего лейтенанта А. А. Свиридова был подбит, летчик тяжело ранен. Штурман эскадрильи старший лейтенант М. Н. Павлов взял управление машиной на себя, пытаясь спасти жизнь боевого друга. Однако самолет в воздухе загорелся. Старшим лейтенантам А. А. Свиридову и М. Н. Павлову было посмертно присвоено звание Героя Советского Союза. Имя А. А. Свиридова занесено на мемориальную стену-стелу Героев Советского Союза — туляков, установленную в Туле. Его именем названы улицы в Москве и Гомеле.</w:t>
      </w:r>
    </w:p>
    <w:p w14:paraId="077D8907" w14:textId="186ADE9A" w:rsidR="00263DDF" w:rsidRPr="00263DDF" w:rsidRDefault="00263DDF" w:rsidP="005F0926">
      <w:pPr>
        <w:pStyle w:val="a3"/>
        <w:ind w:firstLine="708"/>
        <w:jc w:val="both"/>
        <w:rPr>
          <w:sz w:val="28"/>
          <w:szCs w:val="28"/>
        </w:rPr>
      </w:pPr>
      <w:r w:rsidRPr="00263DDF">
        <w:rPr>
          <w:sz w:val="28"/>
          <w:szCs w:val="28"/>
        </w:rPr>
        <w:t>В двадцатых числах октября и первые дни ноября войска Центрального (с 20 октября Белорусского) фронта вели бои за расширение плацдармов за Днепром и Сожем, готовились к Гомельско - Речицкой наступательной операции.</w:t>
      </w:r>
    </w:p>
    <w:p w14:paraId="75FE80BF" w14:textId="525DBB96" w:rsidR="00263DDF" w:rsidRPr="00263DDF" w:rsidRDefault="00263DDF" w:rsidP="005F0926">
      <w:pPr>
        <w:pStyle w:val="a3"/>
        <w:ind w:firstLine="708"/>
        <w:jc w:val="both"/>
        <w:rPr>
          <w:sz w:val="28"/>
          <w:szCs w:val="28"/>
        </w:rPr>
      </w:pPr>
      <w:r w:rsidRPr="00263DDF">
        <w:rPr>
          <w:sz w:val="28"/>
          <w:szCs w:val="28"/>
        </w:rPr>
        <w:t>Началась она 10 ноября. В 11 часов после мощной артиллерийской подготовки и при поддержке авиации 16-й воздушной армии войска левого крыла Бе¬лорусского фронта — 61-я, 65-я армии и 42-й стрелковый корпус 48-й армии — устремились вперед. В первый же день они взломали вторую полосу укреплений гитлеровцев, так называемых «надвинских позиций», проходившую в 20 — 25 километрах от Днепра. На шестые сутки передовые соединения 65-й армии перерезали железную дорогу Гомель— Калинковичи, а в ночь на 18 ноября совместно с частями 42-го стрелкового корпуса 48-й армии полностью освободили Речицу. Путь отхода врагу на запад был отрезан.</w:t>
      </w:r>
    </w:p>
    <w:p w14:paraId="3F9E09DC" w14:textId="42A9B617" w:rsidR="00263DDF" w:rsidRPr="00263DDF" w:rsidRDefault="00263DDF" w:rsidP="005F0926">
      <w:pPr>
        <w:pStyle w:val="a3"/>
        <w:ind w:firstLine="708"/>
        <w:jc w:val="both"/>
        <w:rPr>
          <w:sz w:val="28"/>
          <w:szCs w:val="28"/>
        </w:rPr>
      </w:pPr>
      <w:r w:rsidRPr="00263DDF">
        <w:rPr>
          <w:sz w:val="28"/>
          <w:szCs w:val="28"/>
        </w:rPr>
        <w:t>Ощутимые удары войск 11-й и 63-й армий в направлении на Гомель и Жлобин не давали возможности гитлеровскому командованию маневрировать своими силами. Захват таких опорных пунктов, как Старое Село, Хальч, Новоселки, Шерстин и других, за которые борьба шла многие недели, прорыв 22 ноября вражеской обороны в районе Костюковки, выход к железной дороге Гомель — Жлобин и шоссе Гомель-Могилев  приближали  освобождение   Гомеля.</w:t>
      </w:r>
    </w:p>
    <w:p w14:paraId="2CED1B1C" w14:textId="03BB5EBC" w:rsidR="00263DDF" w:rsidRPr="00263DDF" w:rsidRDefault="00263DDF" w:rsidP="005F0926">
      <w:pPr>
        <w:pStyle w:val="a3"/>
        <w:ind w:firstLine="708"/>
        <w:jc w:val="both"/>
        <w:rPr>
          <w:sz w:val="28"/>
          <w:szCs w:val="28"/>
        </w:rPr>
      </w:pPr>
      <w:r w:rsidRPr="00263DDF">
        <w:rPr>
          <w:sz w:val="28"/>
          <w:szCs w:val="28"/>
        </w:rPr>
        <w:t>Тем временем в районе Пропойска (ныне Славгород) перешли в наступление войска правого крыла фронта — 3-я и 50-я армии. Они форсировали Сож и Проню, прорвали оборонительную полосу противника и 25 ноября освободили Пропойск, Корму, Журавичи и другие населенные пункты, охватив Гомель с севера.</w:t>
      </w:r>
    </w:p>
    <w:p w14:paraId="1F35C103" w14:textId="6E9A8EDC" w:rsidR="00263DDF" w:rsidRPr="00263DDF" w:rsidRDefault="00263DDF" w:rsidP="005F0926">
      <w:pPr>
        <w:pStyle w:val="a3"/>
        <w:ind w:firstLine="708"/>
        <w:jc w:val="both"/>
        <w:rPr>
          <w:sz w:val="28"/>
          <w:szCs w:val="28"/>
        </w:rPr>
      </w:pPr>
      <w:r w:rsidRPr="00263DDF">
        <w:rPr>
          <w:sz w:val="28"/>
          <w:szCs w:val="28"/>
        </w:rPr>
        <w:t xml:space="preserve">С тыла большую помощь наступавшим войскам оказывали народные мстители Гомельского и Полесского партизанских соединений под </w:t>
      </w:r>
      <w:r w:rsidRPr="00263DDF">
        <w:rPr>
          <w:sz w:val="28"/>
          <w:szCs w:val="28"/>
        </w:rPr>
        <w:lastRenderedPageBreak/>
        <w:t xml:space="preserve">командованием генерал-майора И. П. Кожара и полковника И. Д. Ветрова. Их действия согласовывались с боевыми опе¬рациями общевойсковых армий. </w:t>
      </w:r>
    </w:p>
    <w:p w14:paraId="6C3A60A3" w14:textId="2EE9E017" w:rsidR="00263DDF" w:rsidRDefault="00263DDF" w:rsidP="005F0926">
      <w:pPr>
        <w:pStyle w:val="a3"/>
        <w:ind w:firstLine="708"/>
        <w:jc w:val="both"/>
        <w:rPr>
          <w:sz w:val="28"/>
          <w:szCs w:val="28"/>
        </w:rPr>
      </w:pPr>
      <w:r w:rsidRPr="00263DDF">
        <w:rPr>
          <w:sz w:val="28"/>
          <w:szCs w:val="28"/>
        </w:rPr>
        <w:t>В боях за Гомель отличился командир 6-й батареи 316-го артиллерийского полка 22-й артиллерийской дивизии прорыва РВГК старший лейтенант А. А. Ландышев, который С 12 по 17 ноября 1943г. со своими подчиненными уничтожил до сотни гитлеровцев, расчеты 8 минометных батарей, 2 автомашины с грузами противника и тем самым обеспечил продвижение нашей пехоты вперед. Во время ожесточенного боя за деревню Старое Село, что в 17 километрах от Гомеля, А. Ландышев был смертельно ранен. Он посмертно награжден орденом Отечественной войны 1 степени. Именем героя названа улица в Гомеле.</w:t>
      </w:r>
    </w:p>
    <w:p w14:paraId="5D46951D" w14:textId="30881219" w:rsidR="00937B83" w:rsidRPr="00937B83" w:rsidRDefault="00937B83" w:rsidP="00937B83">
      <w:pPr>
        <w:pStyle w:val="a3"/>
        <w:ind w:firstLine="708"/>
        <w:jc w:val="both"/>
        <w:rPr>
          <w:b/>
          <w:bCs/>
          <w:sz w:val="28"/>
          <w:szCs w:val="28"/>
        </w:rPr>
      </w:pPr>
      <w:r w:rsidRPr="00937B83">
        <w:rPr>
          <w:b/>
          <w:bCs/>
          <w:sz w:val="28"/>
          <w:szCs w:val="28"/>
        </w:rPr>
        <w:t>Гомель был оккупирован немецко-фашистскими захватчиками       последним из областных центров Беларуси. И именно Гомель стал первым областным центром, который вдохнул воздух долгожданной свободы    26 ноября 1943 года.</w:t>
      </w:r>
    </w:p>
    <w:p w14:paraId="169A312C" w14:textId="795DED41" w:rsidR="00263DDF" w:rsidRPr="00263DDF" w:rsidRDefault="00263DDF" w:rsidP="005F0926">
      <w:pPr>
        <w:pStyle w:val="a3"/>
        <w:ind w:firstLine="708"/>
        <w:jc w:val="both"/>
        <w:rPr>
          <w:sz w:val="28"/>
          <w:szCs w:val="28"/>
        </w:rPr>
      </w:pPr>
      <w:r w:rsidRPr="00263DDF">
        <w:rPr>
          <w:sz w:val="28"/>
          <w:szCs w:val="28"/>
        </w:rPr>
        <w:t xml:space="preserve">В ночь на 26 ноября 217-я Унечская стрелковая дивизия полковника Н. П. Масонова и 96-я стрелковая дивизия полковника Ф. Г. Булатова из 11-й армии устремились на северные окраины Гомеля. Одновременно с юго-востока в город ворвались части 4-й Бежицкой стрелковой дивизии полковника Д. Д. Воробьева, 115-го укрепрайона генерал-майора Ф. Ф. Пичугина (11-я армия) и 102-й Дальневосточ¬ной Новгород-Северской стрелковой дивизии генерал-майора А. М. Андреева из 48-й армии. Утром стрелок 2-й   роты   39-го   стрелкового полка   4-й Бежицкой стрелковой дивизии ефрейтор Ф. Васильев водрузил Красное знамя на полуразрушенном здании город¬ской электростанции, а литсотрудник газеты «Знамя Советов» 11-й армии лейтенант </w:t>
      </w:r>
    </w:p>
    <w:p w14:paraId="744C23D8" w14:textId="77777777" w:rsidR="00263DDF" w:rsidRPr="00263DDF" w:rsidRDefault="00263DDF" w:rsidP="00263DDF">
      <w:pPr>
        <w:pStyle w:val="a3"/>
        <w:jc w:val="both"/>
        <w:rPr>
          <w:sz w:val="28"/>
          <w:szCs w:val="28"/>
        </w:rPr>
      </w:pPr>
      <w:r w:rsidRPr="00263DDF">
        <w:rPr>
          <w:sz w:val="28"/>
          <w:szCs w:val="28"/>
        </w:rPr>
        <w:tab/>
        <w:t>В донесении военного совета 11-й армии командующему Белорусского фронта К.К. Рокоссовскому от 26 ноября сообщалось: «…Войска армии после многодневных упорных боев сегодня, 26.XI. к 9-30 овладели областным центром Белорусской ССР городом Гомель, крупным узлом коммуникаций и важным опорным пунктом обороны немцев на правом берегу реки Сож».</w:t>
      </w:r>
    </w:p>
    <w:p w14:paraId="28080E08" w14:textId="77777777" w:rsidR="00263DDF" w:rsidRPr="00263DDF" w:rsidRDefault="00263DDF" w:rsidP="00263DDF">
      <w:pPr>
        <w:pStyle w:val="a3"/>
        <w:jc w:val="both"/>
        <w:rPr>
          <w:sz w:val="28"/>
          <w:szCs w:val="28"/>
        </w:rPr>
      </w:pPr>
      <w:r w:rsidRPr="00263DDF">
        <w:rPr>
          <w:sz w:val="28"/>
          <w:szCs w:val="28"/>
        </w:rPr>
        <w:tab/>
        <w:t>Вечером, 26.XI. в 21-00 20-ю артиллерийскими залпами из 224 орудий Москва салютовала доблестным войскам Белорусского фронта, освободившим первый областной центр Беларуси – г. Гомель.</w:t>
      </w:r>
    </w:p>
    <w:p w14:paraId="580F066C" w14:textId="785151D2" w:rsidR="00263DDF" w:rsidRPr="00263DDF" w:rsidRDefault="00263DDF" w:rsidP="005108D5">
      <w:pPr>
        <w:pStyle w:val="a3"/>
        <w:ind w:firstLine="708"/>
        <w:jc w:val="both"/>
        <w:rPr>
          <w:sz w:val="28"/>
          <w:szCs w:val="28"/>
        </w:rPr>
      </w:pPr>
      <w:r w:rsidRPr="00263DDF">
        <w:rPr>
          <w:sz w:val="28"/>
          <w:szCs w:val="28"/>
        </w:rPr>
        <w:t xml:space="preserve">30 ноября Гомельско-Речицкая наступательная операция завершилась. В освобожденный город прибыли Центральный Комитет КП(б) Белоруссии и правительство БССР. Через месяц — 26 декабря 1943 года — в Гомеле состоялся общегородской митинг. На нем было принято приветствие трудящихся города командующему Белорусским фронтом генералу армии К. </w:t>
      </w:r>
      <w:r w:rsidRPr="00263DDF">
        <w:rPr>
          <w:sz w:val="28"/>
          <w:szCs w:val="28"/>
        </w:rPr>
        <w:lastRenderedPageBreak/>
        <w:t>К. Рокоссовскому и выражена глубокая признательность всем бойцам и командирам вверенных ему войск за освобождение Гомеля от гитлеровских оккупантов.</w:t>
      </w:r>
    </w:p>
    <w:p w14:paraId="53763BF1" w14:textId="77777777" w:rsidR="00263DDF" w:rsidRPr="00263DDF" w:rsidRDefault="00263DDF" w:rsidP="005108D5">
      <w:pPr>
        <w:pStyle w:val="a3"/>
        <w:ind w:firstLine="708"/>
        <w:jc w:val="both"/>
        <w:rPr>
          <w:sz w:val="28"/>
          <w:szCs w:val="28"/>
        </w:rPr>
      </w:pPr>
      <w:r w:rsidRPr="00263DDF">
        <w:rPr>
          <w:sz w:val="28"/>
          <w:szCs w:val="28"/>
        </w:rPr>
        <w:t>23 соединениям и частям Белорусского фронта, наиболее отличившимся в боях за освобождение Гомеля, было присвоено почетное наименование «Гомельских». Семнадцать человек отмечены Золотой Звездой Героя Советского Союза, тысячи воинов награждены орденами и медалями.</w:t>
      </w:r>
    </w:p>
    <w:p w14:paraId="601B2F9D" w14:textId="2401FA20" w:rsidR="00080072" w:rsidRPr="00072E58" w:rsidRDefault="00263DDF" w:rsidP="00072E58">
      <w:pPr>
        <w:pStyle w:val="a3"/>
        <w:ind w:firstLine="708"/>
        <w:jc w:val="both"/>
        <w:rPr>
          <w:sz w:val="28"/>
          <w:szCs w:val="28"/>
        </w:rPr>
      </w:pPr>
      <w:r w:rsidRPr="00263DDF">
        <w:rPr>
          <w:sz w:val="28"/>
          <w:szCs w:val="28"/>
        </w:rPr>
        <w:t>За 20 дней Гомельско-Речицкой операции войска Белорусского фронта прорвали оборону противника в полосе шириной 100 км., продвинувшись на запад на 130 км., создали угрозу южному флангу группы армий «Центр» и затруднили ее взаимодействие с группой армий «Юг».</w:t>
      </w:r>
    </w:p>
    <w:p w14:paraId="2B770532" w14:textId="75CC0C2D" w:rsidR="00080072" w:rsidRDefault="00080072" w:rsidP="00B80970">
      <w:pPr>
        <w:pStyle w:val="aa"/>
        <w:numPr>
          <w:ilvl w:val="0"/>
          <w:numId w:val="3"/>
        </w:numPr>
        <w:ind w:left="0" w:firstLine="142"/>
        <w:rPr>
          <w:rFonts w:ascii="Times New Roman" w:hAnsi="Times New Roman" w:cs="Times New Roman"/>
          <w:b/>
          <w:sz w:val="28"/>
          <w:szCs w:val="28"/>
        </w:rPr>
      </w:pPr>
      <w:r w:rsidRPr="00D77B69">
        <w:rPr>
          <w:rFonts w:ascii="Times New Roman" w:hAnsi="Times New Roman" w:cs="Times New Roman"/>
          <w:b/>
          <w:sz w:val="28"/>
          <w:szCs w:val="28"/>
        </w:rPr>
        <w:t>Единство народа – ключевой фактор сохранения памяти о Великой Отечественной войне как основы нашего развития</w:t>
      </w:r>
    </w:p>
    <w:p w14:paraId="2FFC07AB" w14:textId="77777777" w:rsidR="00D77B69" w:rsidRPr="00D77B69" w:rsidRDefault="00D77B69" w:rsidP="00D77B69">
      <w:pPr>
        <w:pStyle w:val="aa"/>
        <w:rPr>
          <w:rFonts w:ascii="Times New Roman" w:hAnsi="Times New Roman" w:cs="Times New Roman"/>
          <w:b/>
          <w:sz w:val="28"/>
          <w:szCs w:val="28"/>
        </w:rPr>
      </w:pPr>
    </w:p>
    <w:p w14:paraId="1C97FDA9" w14:textId="06EA5DFB" w:rsidR="00080072" w:rsidRDefault="00080072" w:rsidP="00B80970">
      <w:pPr>
        <w:pStyle w:val="aa"/>
        <w:spacing w:after="0" w:line="240" w:lineRule="auto"/>
        <w:ind w:left="0" w:firstLine="708"/>
        <w:jc w:val="both"/>
        <w:rPr>
          <w:rFonts w:ascii="Times New Roman" w:hAnsi="Times New Roman" w:cs="Times New Roman"/>
          <w:bCs/>
          <w:sz w:val="28"/>
          <w:szCs w:val="28"/>
        </w:rPr>
      </w:pPr>
      <w:r w:rsidRPr="00080072">
        <w:rPr>
          <w:rFonts w:ascii="Times New Roman" w:hAnsi="Times New Roman" w:cs="Times New Roman"/>
          <w:bCs/>
          <w:sz w:val="28"/>
          <w:szCs w:val="28"/>
        </w:rPr>
        <w:t>Уроки истории учат нас сплоченности и единению. Как и тогда, в годы Великой Отечественной войны, сегодня мы плечом к плечу, вместе отстаиваем право быть и называться наследниками Победы, чтобы сохранить его и передать будущим поколениям.</w:t>
      </w:r>
    </w:p>
    <w:p w14:paraId="6C7B6F45" w14:textId="77777777" w:rsidR="005F0926" w:rsidRPr="00B46E05" w:rsidRDefault="005F0926" w:rsidP="00B80970">
      <w:pPr>
        <w:spacing w:after="0" w:line="240" w:lineRule="auto"/>
        <w:ind w:firstLine="708"/>
        <w:jc w:val="both"/>
        <w:rPr>
          <w:rFonts w:ascii="Times New Roman" w:hAnsi="Times New Roman" w:cs="Times New Roman"/>
          <w:b/>
          <w:sz w:val="28"/>
          <w:szCs w:val="28"/>
        </w:rPr>
      </w:pPr>
      <w:r w:rsidRPr="005F0926">
        <w:rPr>
          <w:rFonts w:ascii="Times New Roman" w:hAnsi="Times New Roman" w:cs="Times New Roman"/>
          <w:bCs/>
          <w:sz w:val="28"/>
          <w:szCs w:val="28"/>
        </w:rPr>
        <w:t xml:space="preserve">Гомель  является  одним из  27  городов   Республики Беларусь  и 5 </w:t>
      </w:r>
      <w:r w:rsidRPr="00B46E05">
        <w:rPr>
          <w:rFonts w:ascii="Times New Roman" w:hAnsi="Times New Roman" w:cs="Times New Roman"/>
          <w:b/>
          <w:sz w:val="28"/>
          <w:szCs w:val="28"/>
        </w:rPr>
        <w:t xml:space="preserve">населенных  пунктов  Гомельской области,  который Указом Президента Республики Беларусь был удостоен вымпела "За мужество  и стойкость в годы Великой  Отечественной войны», потому как одной из причин срыва задуманного  нацистами «блицкрига» на территории Беларуси стала героическая 50-дневная оборона Гомельщины и 12-дневное сражение за Гомель. </w:t>
      </w:r>
    </w:p>
    <w:p w14:paraId="4750A52E" w14:textId="3F653890" w:rsidR="00F71B28" w:rsidRPr="005F0926" w:rsidRDefault="00F71B28" w:rsidP="00B80970">
      <w:pPr>
        <w:pStyle w:val="a3"/>
        <w:spacing w:before="0" w:beforeAutospacing="0" w:after="0" w:afterAutospacing="0"/>
        <w:jc w:val="both"/>
        <w:rPr>
          <w:sz w:val="28"/>
          <w:szCs w:val="28"/>
        </w:rPr>
      </w:pPr>
      <w:r w:rsidRPr="005F0926">
        <w:rPr>
          <w:sz w:val="28"/>
          <w:szCs w:val="28"/>
        </w:rPr>
        <w:tab/>
        <w:t>Гомель помнит своих героев. Память о выдающихся земляках и героях войны бережно сохраняется. Их имена увековечены в названиях более ста улиц, а также в многочисленных произведениях искусства, которых в городе насчитывается свыше двухсот.</w:t>
      </w:r>
    </w:p>
    <w:p w14:paraId="48CC2209" w14:textId="454859DB" w:rsidR="00F71B28" w:rsidRPr="005F0926" w:rsidRDefault="00F71B28" w:rsidP="00B80970">
      <w:pPr>
        <w:pStyle w:val="a3"/>
        <w:shd w:val="clear" w:color="auto" w:fill="FFFFFF"/>
        <w:spacing w:before="0" w:beforeAutospacing="0" w:after="0" w:afterAutospacing="0"/>
        <w:ind w:firstLine="567"/>
        <w:jc w:val="both"/>
        <w:rPr>
          <w:sz w:val="28"/>
          <w:szCs w:val="28"/>
        </w:rPr>
      </w:pPr>
      <w:r w:rsidRPr="005F0926">
        <w:rPr>
          <w:sz w:val="28"/>
          <w:szCs w:val="28"/>
        </w:rPr>
        <w:t xml:space="preserve"> </w:t>
      </w:r>
      <w:r w:rsidRPr="005F0926">
        <w:rPr>
          <w:sz w:val="28"/>
          <w:szCs w:val="28"/>
        </w:rPr>
        <w:tab/>
        <w:t xml:space="preserve">Множество семей трагически потеряли в годы войны своих сыновей. Среди двух зафиксированных на территории Беларуси случаев гибели братьев значатся имена гомельчан – </w:t>
      </w:r>
      <w:r w:rsidRPr="005F0926">
        <w:rPr>
          <w:sz w:val="28"/>
          <w:szCs w:val="28"/>
          <w:shd w:val="clear" w:color="auto" w:fill="FFFFFF"/>
        </w:rPr>
        <w:t>братьев Лизюковых.</w:t>
      </w:r>
      <w:r w:rsidRPr="005F0926">
        <w:rPr>
          <w:sz w:val="28"/>
          <w:szCs w:val="28"/>
        </w:rPr>
        <w:t xml:space="preserve">  </w:t>
      </w:r>
    </w:p>
    <w:p w14:paraId="03ABF876" w14:textId="77777777" w:rsidR="00072E58" w:rsidRDefault="00072E58" w:rsidP="00B80970">
      <w:pPr>
        <w:pStyle w:val="a3"/>
        <w:shd w:val="clear" w:color="auto" w:fill="FFFFFF"/>
        <w:spacing w:before="0" w:beforeAutospacing="0" w:after="0" w:afterAutospacing="0"/>
        <w:ind w:firstLine="567"/>
        <w:jc w:val="both"/>
        <w:rPr>
          <w:sz w:val="28"/>
          <w:szCs w:val="28"/>
        </w:rPr>
      </w:pPr>
    </w:p>
    <w:p w14:paraId="56D61EC3" w14:textId="77777777" w:rsidR="00072E58" w:rsidRDefault="00F71B28" w:rsidP="00B80970">
      <w:pPr>
        <w:pStyle w:val="a3"/>
        <w:shd w:val="clear" w:color="auto" w:fill="FFFFFF"/>
        <w:spacing w:before="0" w:beforeAutospacing="0" w:after="0" w:afterAutospacing="0"/>
        <w:ind w:firstLine="567"/>
        <w:jc w:val="both"/>
        <w:rPr>
          <w:sz w:val="28"/>
          <w:szCs w:val="28"/>
        </w:rPr>
      </w:pPr>
      <w:r w:rsidRPr="00F71B28">
        <w:rPr>
          <w:sz w:val="28"/>
          <w:szCs w:val="28"/>
        </w:rPr>
        <w:t xml:space="preserve"> </w:t>
      </w:r>
      <w:r w:rsidRPr="00F71B28">
        <w:rPr>
          <w:sz w:val="28"/>
          <w:szCs w:val="28"/>
          <w:shd w:val="clear" w:color="auto" w:fill="FFFFFF"/>
        </w:rPr>
        <w:t xml:space="preserve">В г. Гомеле в честь </w:t>
      </w:r>
      <w:r w:rsidRPr="00F71B28">
        <w:rPr>
          <w:sz w:val="28"/>
          <w:szCs w:val="28"/>
        </w:rPr>
        <w:t>Евгения, Александра и Петра Лизюковых</w:t>
      </w:r>
      <w:r w:rsidRPr="00F71B28">
        <w:rPr>
          <w:sz w:val="28"/>
          <w:szCs w:val="28"/>
          <w:shd w:val="clear" w:color="auto" w:fill="FFFFFF"/>
        </w:rPr>
        <w:t>, героически защищавших страну в период Великой Отечественной войны, названа улица, установлен памятник на площади Победы. В память о войсках, доблестно вставших на защит</w:t>
      </w:r>
      <w:r w:rsidRPr="00F71B28">
        <w:rPr>
          <w:sz w:val="28"/>
          <w:szCs w:val="28"/>
          <w:shd w:val="clear" w:color="auto" w:fill="FFFFFF"/>
          <w:lang w:val="be-BY"/>
        </w:rPr>
        <w:t>у</w:t>
      </w:r>
      <w:r w:rsidRPr="00F71B28">
        <w:rPr>
          <w:sz w:val="28"/>
          <w:szCs w:val="28"/>
          <w:shd w:val="clear" w:color="auto" w:fill="FFFFFF"/>
        </w:rPr>
        <w:t xml:space="preserve"> Гомеля, </w:t>
      </w:r>
      <w:r w:rsidRPr="00F71B28">
        <w:rPr>
          <w:sz w:val="28"/>
          <w:szCs w:val="28"/>
        </w:rPr>
        <w:t xml:space="preserve">на площади Восстания установлен «Памятник героям освобождения»  в виде триумфально возвышающегося на постаменте танка Т-34, заложена «Аллея Героев», включающая в себя 41 стелу. На каждой из стел увековечены имена Героев Советского Союза и полных кавалеров ордена Славы, судьба которых была связана с Гомелем.     </w:t>
      </w:r>
    </w:p>
    <w:p w14:paraId="7BDDC0A1" w14:textId="776773E5" w:rsidR="00F71B28" w:rsidRPr="00F71B28" w:rsidRDefault="00F71B28" w:rsidP="00B80970">
      <w:pPr>
        <w:pStyle w:val="a3"/>
        <w:shd w:val="clear" w:color="auto" w:fill="FFFFFF"/>
        <w:spacing w:before="0" w:beforeAutospacing="0" w:after="0" w:afterAutospacing="0"/>
        <w:ind w:firstLine="567"/>
        <w:jc w:val="both"/>
        <w:rPr>
          <w:sz w:val="28"/>
          <w:szCs w:val="28"/>
        </w:rPr>
      </w:pPr>
      <w:r w:rsidRPr="00F71B28">
        <w:rPr>
          <w:sz w:val="28"/>
          <w:szCs w:val="28"/>
        </w:rPr>
        <w:lastRenderedPageBreak/>
        <w:t xml:space="preserve">                  </w:t>
      </w:r>
    </w:p>
    <w:p w14:paraId="6C258C98" w14:textId="797E95A2" w:rsidR="00072E58" w:rsidRDefault="00F71B28" w:rsidP="00B80970">
      <w:pPr>
        <w:pStyle w:val="a3"/>
        <w:shd w:val="clear" w:color="auto" w:fill="FFFFFF"/>
        <w:spacing w:before="0" w:beforeAutospacing="0" w:after="0" w:afterAutospacing="0"/>
        <w:ind w:firstLine="567"/>
        <w:jc w:val="both"/>
        <w:rPr>
          <w:color w:val="1A1A1A"/>
          <w:sz w:val="28"/>
          <w:szCs w:val="28"/>
        </w:rPr>
      </w:pPr>
      <w:r w:rsidRPr="00F71B28">
        <w:rPr>
          <w:sz w:val="28"/>
          <w:szCs w:val="28"/>
        </w:rPr>
        <w:t xml:space="preserve">В преддверии празднования 80-летия освобождения Беларуси от немецко-фашистских захватчиков в г. Гомеле, первом в Республике областном центре, был открыт </w:t>
      </w:r>
      <w:r w:rsidRPr="00F71B28">
        <w:rPr>
          <w:b/>
          <w:bCs/>
          <w:sz w:val="28"/>
          <w:szCs w:val="28"/>
        </w:rPr>
        <w:t>типовой памятный знак, посвященный жертвам геноцида белорусского народа,</w:t>
      </w:r>
      <w:r w:rsidRPr="00F71B28">
        <w:rPr>
          <w:sz w:val="28"/>
          <w:szCs w:val="28"/>
        </w:rPr>
        <w:t xml:space="preserve"> п</w:t>
      </w:r>
      <w:r w:rsidRPr="00F71B28">
        <w:rPr>
          <w:iCs/>
          <w:sz w:val="28"/>
          <w:szCs w:val="28"/>
          <w:shd w:val="clear" w:color="auto" w:fill="FFFFFF"/>
        </w:rPr>
        <w:t>редставляющий собой пластическое решение в виде тянущегося вверх, словно из-под земли, множества рук, которые судорожно сжимаются от боли и переплетаются в своеобразное «древо жизни». Гомельский знак стал прообразом для установки подобных памятников на территории всех областных центров нашей страны.</w:t>
      </w:r>
      <w:r w:rsidRPr="00F71B28">
        <w:rPr>
          <w:color w:val="1A1A1A"/>
          <w:sz w:val="28"/>
          <w:szCs w:val="28"/>
        </w:rPr>
        <w:t xml:space="preserve"> </w:t>
      </w:r>
    </w:p>
    <w:p w14:paraId="59F0B666" w14:textId="77777777" w:rsidR="00072E58" w:rsidRPr="00072E58" w:rsidRDefault="00072E58" w:rsidP="00B80970">
      <w:pPr>
        <w:pStyle w:val="a3"/>
        <w:shd w:val="clear" w:color="auto" w:fill="FFFFFF"/>
        <w:spacing w:after="0"/>
        <w:ind w:firstLine="567"/>
        <w:jc w:val="both"/>
        <w:rPr>
          <w:color w:val="1A1A1A"/>
          <w:sz w:val="28"/>
          <w:szCs w:val="28"/>
        </w:rPr>
      </w:pPr>
      <w:r w:rsidRPr="00072E58">
        <w:rPr>
          <w:b/>
          <w:bCs/>
          <w:color w:val="1A1A1A"/>
          <w:sz w:val="28"/>
          <w:szCs w:val="28"/>
        </w:rPr>
        <w:t xml:space="preserve">В историю освобождения города вписано имя великого полководца Победы, Маршала  Константина  Рокоссовского,  руководившего  Гомельско-Речицкой  операцией. </w:t>
      </w:r>
      <w:r w:rsidRPr="00072E58">
        <w:rPr>
          <w:color w:val="1A1A1A"/>
          <w:sz w:val="28"/>
          <w:szCs w:val="28"/>
        </w:rPr>
        <w:t>За разработку и успешное проведение стратегической наступательной операции «Багратион» генералу армии Рокоссовскому 29 июня 1944 года была вручена бриллиантовая звезда Маршала и  присвоено звание Героя Советского Союза. Это событие совпало с полным освобождением нашей республики от немецко-фашистских захватчиков.</w:t>
      </w:r>
    </w:p>
    <w:p w14:paraId="4A50FADB" w14:textId="083F5A45" w:rsidR="00072E58" w:rsidRPr="00F71B28" w:rsidRDefault="00072E58" w:rsidP="00B80970">
      <w:pPr>
        <w:pStyle w:val="a3"/>
        <w:shd w:val="clear" w:color="auto" w:fill="FFFFFF"/>
        <w:spacing w:after="0"/>
        <w:ind w:firstLine="567"/>
        <w:jc w:val="both"/>
        <w:rPr>
          <w:color w:val="1A1A1A"/>
          <w:sz w:val="28"/>
          <w:szCs w:val="28"/>
        </w:rPr>
      </w:pPr>
      <w:r w:rsidRPr="00072E58">
        <w:rPr>
          <w:color w:val="1A1A1A"/>
          <w:sz w:val="28"/>
          <w:szCs w:val="28"/>
        </w:rPr>
        <w:t>Его имя навсегда связано с нашим городом. В знак благодарности и признательности от потомк</w:t>
      </w:r>
      <w:r>
        <w:rPr>
          <w:color w:val="1A1A1A"/>
          <w:sz w:val="28"/>
          <w:szCs w:val="28"/>
        </w:rPr>
        <w:t>ов</w:t>
      </w:r>
      <w:r w:rsidRPr="00072E58">
        <w:rPr>
          <w:color w:val="1A1A1A"/>
          <w:sz w:val="28"/>
          <w:szCs w:val="28"/>
        </w:rPr>
        <w:t xml:space="preserve"> в центре нашего города</w:t>
      </w:r>
      <w:r>
        <w:rPr>
          <w:color w:val="1A1A1A"/>
          <w:sz w:val="28"/>
          <w:szCs w:val="28"/>
        </w:rPr>
        <w:t xml:space="preserve"> в канун 82-й  годовщины освобождения   города Гомеля  от  немецко-фашистских захватчиков  открыт </w:t>
      </w:r>
      <w:r w:rsidRPr="00072E58">
        <w:rPr>
          <w:color w:val="1A1A1A"/>
          <w:sz w:val="28"/>
          <w:szCs w:val="28"/>
        </w:rPr>
        <w:t xml:space="preserve"> памятник великому полководцу.</w:t>
      </w:r>
    </w:p>
    <w:p w14:paraId="48348570" w14:textId="77777777" w:rsidR="00F71B28" w:rsidRDefault="00F71B28" w:rsidP="00B80970">
      <w:pPr>
        <w:pStyle w:val="a3"/>
        <w:shd w:val="clear" w:color="auto" w:fill="FFFFFF"/>
        <w:spacing w:before="0" w:beforeAutospacing="0" w:after="0" w:afterAutospacing="0"/>
        <w:ind w:firstLine="708"/>
        <w:jc w:val="both"/>
        <w:rPr>
          <w:sz w:val="28"/>
          <w:szCs w:val="28"/>
        </w:rPr>
      </w:pPr>
      <w:r w:rsidRPr="00F71B28">
        <w:rPr>
          <w:sz w:val="28"/>
          <w:szCs w:val="28"/>
        </w:rPr>
        <w:t xml:space="preserve">С целью увековечения памяти о героях, внесших неоценимый вклад в Победу над немецко-фашистскими оккупантами и освобождение города, в Гомеле, единственном в Республике Беларусь областном центре, на протяжении многих лет реализуется </w:t>
      </w:r>
      <w:r w:rsidRPr="00F71B28">
        <w:rPr>
          <w:b/>
          <w:bCs/>
          <w:sz w:val="28"/>
          <w:szCs w:val="28"/>
        </w:rPr>
        <w:t>проект по созданию на фасадах домов монументальных произведений искусства  – муралов.</w:t>
      </w:r>
      <w:r w:rsidRPr="00F71B28">
        <w:rPr>
          <w:sz w:val="28"/>
          <w:szCs w:val="28"/>
        </w:rPr>
        <w:t xml:space="preserve">            </w:t>
      </w:r>
    </w:p>
    <w:p w14:paraId="41572383" w14:textId="6F67015E" w:rsidR="00072E58" w:rsidRDefault="00F71B28" w:rsidP="00B80970">
      <w:pPr>
        <w:pStyle w:val="a3"/>
        <w:shd w:val="clear" w:color="auto" w:fill="FFFFFF"/>
        <w:spacing w:before="0" w:beforeAutospacing="0" w:after="0" w:afterAutospacing="0"/>
        <w:ind w:firstLine="708"/>
        <w:jc w:val="both"/>
        <w:rPr>
          <w:sz w:val="28"/>
          <w:szCs w:val="28"/>
        </w:rPr>
      </w:pPr>
      <w:r w:rsidRPr="00F71B28">
        <w:rPr>
          <w:sz w:val="28"/>
          <w:szCs w:val="28"/>
        </w:rPr>
        <w:t xml:space="preserve"> В настоящее время создано 18 таких произведений, 15 из которых рассказывают о подвигах таких героев, как Емельян Барыкин, Тимофей Бородин, Павел Головачев, Галина Докутович, Борис Цариков и другие. </w:t>
      </w:r>
    </w:p>
    <w:p w14:paraId="5DAC6DE1" w14:textId="77777777" w:rsidR="00072E58" w:rsidRPr="00F71B28" w:rsidRDefault="00072E58" w:rsidP="00B80970">
      <w:pPr>
        <w:pStyle w:val="a3"/>
        <w:shd w:val="clear" w:color="auto" w:fill="FFFFFF"/>
        <w:spacing w:before="0" w:beforeAutospacing="0" w:after="0" w:afterAutospacing="0"/>
        <w:ind w:firstLine="708"/>
        <w:jc w:val="both"/>
        <w:rPr>
          <w:sz w:val="28"/>
          <w:szCs w:val="28"/>
        </w:rPr>
      </w:pPr>
    </w:p>
    <w:p w14:paraId="2FDBFF54" w14:textId="3B003EF5" w:rsidR="00F71B28" w:rsidRDefault="00F71B28" w:rsidP="00B80970">
      <w:pPr>
        <w:pStyle w:val="a3"/>
        <w:spacing w:before="0" w:beforeAutospacing="0" w:after="0" w:afterAutospacing="0"/>
        <w:jc w:val="both"/>
        <w:rPr>
          <w:sz w:val="28"/>
          <w:szCs w:val="28"/>
        </w:rPr>
      </w:pPr>
      <w:r w:rsidRPr="00F71B28">
        <w:rPr>
          <w:sz w:val="28"/>
          <w:szCs w:val="28"/>
        </w:rPr>
        <w:tab/>
        <w:t>В преддверии</w:t>
      </w:r>
      <w:r>
        <w:rPr>
          <w:sz w:val="28"/>
          <w:szCs w:val="28"/>
        </w:rPr>
        <w:t xml:space="preserve"> Дня  Независимости   Республики Беларусь </w:t>
      </w:r>
      <w:r w:rsidRPr="00F71B28">
        <w:rPr>
          <w:sz w:val="28"/>
          <w:szCs w:val="28"/>
        </w:rPr>
        <w:t xml:space="preserve"> </w:t>
      </w:r>
      <w:r>
        <w:rPr>
          <w:sz w:val="28"/>
          <w:szCs w:val="28"/>
        </w:rPr>
        <w:t xml:space="preserve"> в  этом году </w:t>
      </w:r>
      <w:r w:rsidRPr="00F71B28">
        <w:rPr>
          <w:sz w:val="28"/>
          <w:szCs w:val="28"/>
        </w:rPr>
        <w:t xml:space="preserve"> планируется открытие мурала, посвященного белорусской военной медсестре, кавалеру Медали имени Флоренс Найтингейл, лейтенанту медицинской службы Марии Афанасьевне Гарачук, на фасаде </w:t>
      </w:r>
      <w:r>
        <w:rPr>
          <w:sz w:val="28"/>
          <w:szCs w:val="28"/>
        </w:rPr>
        <w:t xml:space="preserve">учреждения  образования </w:t>
      </w:r>
      <w:r w:rsidRPr="00F71B28">
        <w:rPr>
          <w:sz w:val="28"/>
          <w:szCs w:val="28"/>
        </w:rPr>
        <w:t xml:space="preserve"> «Гомельский государственный медицинский колледж». Актуальность проекта усиливается тем, что 2026 год объявлен Годом белорусской женщины.</w:t>
      </w:r>
    </w:p>
    <w:p w14:paraId="137C1E44" w14:textId="77777777" w:rsidR="00072E58" w:rsidRPr="00F71B28" w:rsidRDefault="00072E58" w:rsidP="00B80970">
      <w:pPr>
        <w:pStyle w:val="a3"/>
        <w:spacing w:before="0" w:beforeAutospacing="0" w:after="0" w:afterAutospacing="0"/>
        <w:jc w:val="both"/>
        <w:rPr>
          <w:sz w:val="28"/>
          <w:szCs w:val="28"/>
        </w:rPr>
      </w:pPr>
    </w:p>
    <w:p w14:paraId="25DEFFBA" w14:textId="1BA1C157" w:rsidR="00F71B28" w:rsidRDefault="00F71B28" w:rsidP="00B80970">
      <w:pPr>
        <w:pStyle w:val="a3"/>
        <w:spacing w:before="0" w:beforeAutospacing="0" w:after="0" w:afterAutospacing="0"/>
        <w:jc w:val="both"/>
        <w:rPr>
          <w:sz w:val="28"/>
          <w:szCs w:val="28"/>
        </w:rPr>
      </w:pPr>
      <w:r w:rsidRPr="00F71B28">
        <w:rPr>
          <w:sz w:val="28"/>
          <w:szCs w:val="28"/>
        </w:rPr>
        <w:tab/>
        <w:t>В 2026 году карта города пополнилась новыми улицами, названными в честь Героя Советского Союза Сергея Руденко и советского военачальника, генерал-полковника Прокофия Романенко, внесших значительный вклад в освобождение г. Гомеля от немецко-фашистских захватчиков.</w:t>
      </w:r>
    </w:p>
    <w:p w14:paraId="2782E7A5" w14:textId="77777777" w:rsidR="00072E58" w:rsidRPr="00F71B28" w:rsidRDefault="00072E58" w:rsidP="00B80970">
      <w:pPr>
        <w:pStyle w:val="a3"/>
        <w:spacing w:before="0" w:beforeAutospacing="0" w:after="0" w:afterAutospacing="0"/>
        <w:jc w:val="both"/>
        <w:rPr>
          <w:sz w:val="28"/>
          <w:szCs w:val="28"/>
        </w:rPr>
      </w:pPr>
    </w:p>
    <w:p w14:paraId="77053D9C" w14:textId="76F74947" w:rsidR="00F71B28" w:rsidRPr="00F71B28" w:rsidRDefault="00F71B28" w:rsidP="00B80970">
      <w:pPr>
        <w:pStyle w:val="a3"/>
        <w:spacing w:before="0" w:beforeAutospacing="0" w:after="0" w:afterAutospacing="0"/>
        <w:jc w:val="both"/>
        <w:rPr>
          <w:sz w:val="28"/>
          <w:szCs w:val="28"/>
        </w:rPr>
      </w:pPr>
      <w:r w:rsidRPr="00F71B28">
        <w:rPr>
          <w:sz w:val="28"/>
          <w:szCs w:val="28"/>
        </w:rPr>
        <w:tab/>
        <w:t xml:space="preserve"> В апреле</w:t>
      </w:r>
      <w:r>
        <w:rPr>
          <w:sz w:val="28"/>
          <w:szCs w:val="28"/>
        </w:rPr>
        <w:t xml:space="preserve"> 2026 года </w:t>
      </w:r>
      <w:r w:rsidRPr="00F71B28">
        <w:rPr>
          <w:sz w:val="28"/>
          <w:szCs w:val="28"/>
        </w:rPr>
        <w:t xml:space="preserve"> прошло общественное обсуждение по вопросу присвоения скверу у фабрики ОАО «Труд» имени Маршала Советского Союза, дважды Героя Советского Союза, Почетного гражданина Гомеля Константина Константиновича Рокоссовского. Инициатива исходит от Гомельской городской организации Белорусского общественного объединения ветеранов и Гомельской городской организации ОО «Белорусский республиканский союз молодежи». Более сотни горожан уже поддержали это предложение.</w:t>
      </w:r>
    </w:p>
    <w:p w14:paraId="1F198EF9" w14:textId="2CE8DC4D" w:rsidR="00F71B28" w:rsidRDefault="00F71B28" w:rsidP="00B80970">
      <w:pPr>
        <w:pStyle w:val="a3"/>
        <w:spacing w:before="0" w:beforeAutospacing="0" w:after="0" w:afterAutospacing="0"/>
        <w:jc w:val="both"/>
        <w:rPr>
          <w:sz w:val="28"/>
          <w:szCs w:val="28"/>
        </w:rPr>
      </w:pPr>
      <w:r w:rsidRPr="00F71B28">
        <w:rPr>
          <w:sz w:val="28"/>
          <w:szCs w:val="28"/>
        </w:rPr>
        <w:tab/>
        <w:t xml:space="preserve"> </w:t>
      </w:r>
    </w:p>
    <w:p w14:paraId="1F0AE27C" w14:textId="4E65C33F" w:rsidR="005108D5" w:rsidRPr="00B80970" w:rsidRDefault="00B80970" w:rsidP="00B80970">
      <w:pPr>
        <w:pStyle w:val="a3"/>
        <w:spacing w:before="0" w:beforeAutospacing="0" w:after="0" w:afterAutospacing="0"/>
        <w:jc w:val="center"/>
        <w:rPr>
          <w:b/>
          <w:bCs/>
          <w:sz w:val="28"/>
          <w:szCs w:val="28"/>
        </w:rPr>
      </w:pPr>
      <w:r>
        <w:rPr>
          <w:b/>
          <w:bCs/>
          <w:sz w:val="28"/>
          <w:szCs w:val="28"/>
        </w:rPr>
        <w:t>6</w:t>
      </w:r>
      <w:r w:rsidR="005108D5" w:rsidRPr="005108D5">
        <w:rPr>
          <w:b/>
          <w:bCs/>
          <w:sz w:val="28"/>
          <w:szCs w:val="28"/>
        </w:rPr>
        <w:t xml:space="preserve">. </w:t>
      </w:r>
      <w:r w:rsidR="00D762BD" w:rsidRPr="00D762BD">
        <w:rPr>
          <w:b/>
          <w:bCs/>
          <w:sz w:val="28"/>
          <w:szCs w:val="28"/>
        </w:rPr>
        <w:t>Искажение исторического прошлого и противодействие ему</w:t>
      </w:r>
      <w:r w:rsidR="00D762BD">
        <w:rPr>
          <w:b/>
          <w:bCs/>
          <w:sz w:val="28"/>
          <w:szCs w:val="28"/>
        </w:rPr>
        <w:t xml:space="preserve">. </w:t>
      </w:r>
    </w:p>
    <w:p w14:paraId="78EE5F59" w14:textId="526C8F59" w:rsidR="005108D5" w:rsidRDefault="005108D5" w:rsidP="00B80970">
      <w:pPr>
        <w:pStyle w:val="a3"/>
        <w:spacing w:before="0" w:beforeAutospacing="0" w:after="0" w:afterAutospacing="0"/>
        <w:ind w:firstLine="708"/>
        <w:jc w:val="both"/>
        <w:rPr>
          <w:sz w:val="28"/>
          <w:szCs w:val="28"/>
        </w:rPr>
      </w:pPr>
      <w:r w:rsidRPr="005108D5">
        <w:rPr>
          <w:sz w:val="28"/>
          <w:szCs w:val="28"/>
        </w:rPr>
        <w:t>Память  - не только  дань прошлому, но и опора настоящему: нельзя  быть   гражданином и патриотом, не зная  и   не чтя   прошлого  своего народа.</w:t>
      </w:r>
    </w:p>
    <w:p w14:paraId="2E5DD79C" w14:textId="77777777" w:rsidR="00D762BD" w:rsidRPr="00D762BD" w:rsidRDefault="00D762BD" w:rsidP="00B80970">
      <w:pPr>
        <w:pStyle w:val="a3"/>
        <w:spacing w:after="0"/>
        <w:ind w:firstLine="708"/>
        <w:jc w:val="both"/>
        <w:rPr>
          <w:sz w:val="28"/>
          <w:szCs w:val="28"/>
        </w:rPr>
      </w:pPr>
      <w:r w:rsidRPr="00D762BD">
        <w:rPr>
          <w:sz w:val="28"/>
          <w:szCs w:val="28"/>
        </w:rPr>
        <w:t>Противодействие искажению исторической правды находится под пристальным вниманием белорусского государства.</w:t>
      </w:r>
    </w:p>
    <w:p w14:paraId="61255AC1" w14:textId="77777777" w:rsidR="00D762BD" w:rsidRPr="00D762BD" w:rsidRDefault="00D762BD" w:rsidP="00B80970">
      <w:pPr>
        <w:pStyle w:val="a3"/>
        <w:spacing w:after="0"/>
        <w:ind w:firstLine="708"/>
        <w:jc w:val="both"/>
        <w:rPr>
          <w:sz w:val="28"/>
          <w:szCs w:val="28"/>
        </w:rPr>
      </w:pPr>
      <w:r w:rsidRPr="00D762BD">
        <w:rPr>
          <w:sz w:val="28"/>
          <w:szCs w:val="28"/>
        </w:rPr>
        <w:t>Значимость темы исторического прошлого белорусского народа нашла свое отражение и в обновленной Конституции Республики Беларусь. Согласно статье 15 государство обеспечивает сохранение исторической правды и памяти о героическом подвиге белорусского народа в годы Великой Отечественной войны.</w:t>
      </w:r>
    </w:p>
    <w:p w14:paraId="2F445C14" w14:textId="7A006CDE" w:rsidR="00D762BD" w:rsidRPr="00D762BD" w:rsidRDefault="00D762BD" w:rsidP="00B80970">
      <w:pPr>
        <w:pStyle w:val="a3"/>
        <w:spacing w:after="0"/>
        <w:ind w:firstLine="708"/>
        <w:jc w:val="both"/>
        <w:rPr>
          <w:sz w:val="28"/>
          <w:szCs w:val="28"/>
        </w:rPr>
      </w:pPr>
      <w:r w:rsidRPr="00D762BD">
        <w:rPr>
          <w:sz w:val="28"/>
          <w:szCs w:val="28"/>
        </w:rPr>
        <w:t>На законодательном уровне в Республике Беларусь в мае 2021 г. принят Закон «О недопущении реабилитации нацизма», в январе2022 г. – Закон «О геноциде белорусского народа».</w:t>
      </w:r>
    </w:p>
    <w:p w14:paraId="6C8D2D6D" w14:textId="77777777" w:rsidR="00D762BD" w:rsidRPr="00D762BD" w:rsidRDefault="00D762BD" w:rsidP="00B80970">
      <w:pPr>
        <w:pStyle w:val="a3"/>
        <w:spacing w:after="0"/>
        <w:ind w:firstLine="708"/>
        <w:jc w:val="both"/>
        <w:rPr>
          <w:sz w:val="28"/>
          <w:szCs w:val="28"/>
        </w:rPr>
      </w:pPr>
      <w:r w:rsidRPr="00D762BD">
        <w:rPr>
          <w:sz w:val="28"/>
          <w:szCs w:val="28"/>
        </w:rPr>
        <w:t xml:space="preserve">Сохранение правды о событиях Великой Отечественной войны и противодействие искажению исторических фактов – одно из основных направлений деятельности Республиканского совета по исторической политике, созданного при Администрации Президента Республики Беларусь. </w:t>
      </w:r>
    </w:p>
    <w:p w14:paraId="7F149758" w14:textId="77777777" w:rsidR="00D762BD" w:rsidRPr="00D762BD" w:rsidRDefault="00D762BD" w:rsidP="00B80970">
      <w:pPr>
        <w:pStyle w:val="a3"/>
        <w:spacing w:after="0"/>
        <w:ind w:firstLine="708"/>
        <w:jc w:val="both"/>
        <w:rPr>
          <w:sz w:val="28"/>
          <w:szCs w:val="28"/>
        </w:rPr>
      </w:pPr>
      <w:r w:rsidRPr="00D762BD">
        <w:rPr>
          <w:sz w:val="28"/>
          <w:szCs w:val="28"/>
        </w:rPr>
        <w:t>В нашей стране разработана национальная концепция отечественной истории, в основе которой научно обоснованные факты и события, идея неразрывности исторического процесса, становления и развития белорусского этнос, формирования его государственности.</w:t>
      </w:r>
    </w:p>
    <w:p w14:paraId="29C419CF" w14:textId="6197F66A" w:rsidR="00D762BD" w:rsidRDefault="00D762BD" w:rsidP="00B80970">
      <w:pPr>
        <w:pStyle w:val="a3"/>
        <w:spacing w:before="0" w:beforeAutospacing="0" w:after="0" w:afterAutospacing="0"/>
        <w:ind w:firstLine="708"/>
        <w:jc w:val="both"/>
        <w:rPr>
          <w:sz w:val="28"/>
          <w:szCs w:val="28"/>
        </w:rPr>
      </w:pPr>
      <w:r w:rsidRPr="00D762BD">
        <w:rPr>
          <w:sz w:val="28"/>
          <w:szCs w:val="28"/>
        </w:rPr>
        <w:t>Для предотвращения попыток фальсификации и восстановления исторической справедливости в  апреле 2021 г. Генеральным прокурором Республики Беларусь возбуждено и расследуется уголовное дело по факту геноцида белорусского народа в ходе Великой Отечественной войны и в послевоенный период.</w:t>
      </w:r>
    </w:p>
    <w:p w14:paraId="1DD51FAB" w14:textId="77777777" w:rsidR="00B80970" w:rsidRDefault="00B80970" w:rsidP="00B80970">
      <w:pPr>
        <w:pStyle w:val="a3"/>
        <w:spacing w:before="0" w:beforeAutospacing="0" w:after="0" w:afterAutospacing="0"/>
        <w:ind w:firstLine="708"/>
        <w:jc w:val="both"/>
        <w:rPr>
          <w:sz w:val="28"/>
          <w:szCs w:val="28"/>
        </w:rPr>
      </w:pPr>
    </w:p>
    <w:p w14:paraId="06FDCAC2" w14:textId="31002A1E" w:rsidR="00D762BD" w:rsidRDefault="00D762BD" w:rsidP="00B80970">
      <w:pPr>
        <w:pStyle w:val="a3"/>
        <w:spacing w:before="0" w:beforeAutospacing="0" w:after="0" w:afterAutospacing="0"/>
        <w:ind w:firstLine="708"/>
        <w:jc w:val="both"/>
        <w:rPr>
          <w:sz w:val="28"/>
          <w:szCs w:val="28"/>
        </w:rPr>
      </w:pPr>
    </w:p>
    <w:p w14:paraId="6E5C9FC1" w14:textId="77777777" w:rsidR="00B80970" w:rsidRDefault="00B80970" w:rsidP="00B80970">
      <w:pPr>
        <w:pStyle w:val="a3"/>
        <w:spacing w:before="0" w:beforeAutospacing="0" w:after="0" w:afterAutospacing="0"/>
        <w:ind w:firstLine="708"/>
        <w:jc w:val="both"/>
        <w:rPr>
          <w:sz w:val="28"/>
          <w:szCs w:val="28"/>
        </w:rPr>
      </w:pPr>
    </w:p>
    <w:p w14:paraId="22EA05B9" w14:textId="28814F3E" w:rsidR="005F0926" w:rsidRPr="00B80970" w:rsidRDefault="00D762BD" w:rsidP="00296FD0">
      <w:pPr>
        <w:pStyle w:val="a3"/>
        <w:numPr>
          <w:ilvl w:val="0"/>
          <w:numId w:val="4"/>
        </w:numPr>
        <w:tabs>
          <w:tab w:val="left" w:pos="1968"/>
        </w:tabs>
        <w:spacing w:before="0" w:beforeAutospacing="0" w:after="0" w:afterAutospacing="0"/>
        <w:jc w:val="both"/>
        <w:rPr>
          <w:b/>
          <w:bCs/>
          <w:sz w:val="28"/>
          <w:szCs w:val="28"/>
        </w:rPr>
      </w:pPr>
      <w:r w:rsidRPr="00B80970">
        <w:rPr>
          <w:b/>
          <w:bCs/>
          <w:sz w:val="28"/>
          <w:szCs w:val="28"/>
        </w:rPr>
        <w:lastRenderedPageBreak/>
        <w:t>Патриотическое воспитание   молодежи в городе Гомеле</w:t>
      </w:r>
    </w:p>
    <w:p w14:paraId="2872481D" w14:textId="16DB7162" w:rsidR="00D762BD" w:rsidRPr="00080072" w:rsidRDefault="00B80970" w:rsidP="00080072">
      <w:pPr>
        <w:pStyle w:val="a3"/>
        <w:spacing w:before="0" w:beforeAutospacing="0" w:after="0" w:afterAutospacing="0"/>
        <w:ind w:firstLine="708"/>
        <w:jc w:val="both"/>
        <w:rPr>
          <w:sz w:val="28"/>
          <w:szCs w:val="28"/>
        </w:rPr>
      </w:pPr>
      <w:r>
        <w:rPr>
          <w:sz w:val="28"/>
          <w:szCs w:val="28"/>
        </w:rPr>
        <w:t>О</w:t>
      </w:r>
      <w:r w:rsidR="00017ECA" w:rsidRPr="00017ECA">
        <w:rPr>
          <w:sz w:val="28"/>
          <w:szCs w:val="28"/>
        </w:rPr>
        <w:t xml:space="preserve">собое внимание уделяется патриотическому воспитанию молодёжи: в Гомеле, как  и во всей  области и стране,  открываются мемориальные комплексы, действуют военно‑патриотические клубы, проводятся молодёжные лагеря и проекты, где молодые люди учатся ценить мир, понимать цену подвига и ответственности перед Родиной.  Такая работа помогает формировать у </w:t>
      </w:r>
      <w:r w:rsidR="00D762BD">
        <w:rPr>
          <w:sz w:val="28"/>
          <w:szCs w:val="28"/>
        </w:rPr>
        <w:t xml:space="preserve"> подрастающего поколения </w:t>
      </w:r>
      <w:r w:rsidR="00017ECA" w:rsidRPr="00017ECA">
        <w:rPr>
          <w:sz w:val="28"/>
          <w:szCs w:val="28"/>
        </w:rPr>
        <w:t xml:space="preserve"> чувство </w:t>
      </w:r>
      <w:r w:rsidR="00017ECA">
        <w:rPr>
          <w:sz w:val="28"/>
          <w:szCs w:val="28"/>
        </w:rPr>
        <w:t xml:space="preserve"> патриотизма. </w:t>
      </w:r>
    </w:p>
    <w:p w14:paraId="67D731BB" w14:textId="0DFE772D" w:rsidR="00D762BD" w:rsidRDefault="00017ECA" w:rsidP="00080072">
      <w:pPr>
        <w:spacing w:line="240" w:lineRule="auto"/>
        <w:ind w:firstLine="708"/>
        <w:jc w:val="both"/>
        <w:rPr>
          <w:rFonts w:ascii="Times New Roman" w:eastAsia="Calibri" w:hAnsi="Times New Roman" w:cs="Times New Roman"/>
          <w:b/>
          <w:bCs/>
          <w:color w:val="000000"/>
          <w:sz w:val="30"/>
          <w:szCs w:val="30"/>
        </w:rPr>
      </w:pPr>
      <w:r w:rsidRPr="00017ECA">
        <w:rPr>
          <w:rFonts w:ascii="Times New Roman" w:eastAsia="Calibri" w:hAnsi="Times New Roman" w:cs="Times New Roman"/>
          <w:color w:val="000000"/>
          <w:sz w:val="30"/>
          <w:szCs w:val="30"/>
        </w:rPr>
        <w:t xml:space="preserve">В настоящее время в   </w:t>
      </w:r>
      <w:r w:rsidRPr="00017ECA">
        <w:rPr>
          <w:rFonts w:ascii="Times New Roman" w:eastAsia="Calibri" w:hAnsi="Times New Roman" w:cs="Times New Roman"/>
          <w:b/>
          <w:bCs/>
          <w:color w:val="000000"/>
          <w:sz w:val="30"/>
          <w:szCs w:val="30"/>
        </w:rPr>
        <w:t xml:space="preserve"> городе Гомеле  сформирована сеть военно-патриотических классов и групп.</w:t>
      </w:r>
    </w:p>
    <w:p w14:paraId="533C2DFE" w14:textId="7B55E175" w:rsidR="00D762BD" w:rsidRPr="00017ECA" w:rsidRDefault="00D762BD" w:rsidP="00D762BD">
      <w:pPr>
        <w:spacing w:line="240" w:lineRule="auto"/>
        <w:ind w:firstLine="708"/>
        <w:jc w:val="both"/>
        <w:rPr>
          <w:rFonts w:ascii="Times New Roman" w:eastAsia="Calibri" w:hAnsi="Times New Roman" w:cs="Times New Roman"/>
          <w:color w:val="000000"/>
          <w:sz w:val="30"/>
          <w:szCs w:val="30"/>
        </w:rPr>
      </w:pPr>
      <w:r w:rsidRPr="00017ECA">
        <w:rPr>
          <w:rFonts w:ascii="Times New Roman" w:eastAsia="Calibri" w:hAnsi="Times New Roman" w:cs="Times New Roman"/>
          <w:color w:val="000000"/>
          <w:sz w:val="30"/>
          <w:szCs w:val="30"/>
        </w:rPr>
        <w:t xml:space="preserve">Военно-патриотические классы в Гомеле начали активно открываться и развиваться с конца 1990-х годов. Первые профильные классы, в частности при Военной академии Республики Беларусь, появились в школах города еще в 1997 году. </w:t>
      </w:r>
    </w:p>
    <w:p w14:paraId="703BC583" w14:textId="77777777" w:rsidR="00017ECA" w:rsidRPr="00017ECA" w:rsidRDefault="00017ECA" w:rsidP="00017ECA">
      <w:pPr>
        <w:spacing w:line="240" w:lineRule="auto"/>
        <w:ind w:firstLine="708"/>
        <w:jc w:val="both"/>
        <w:rPr>
          <w:rFonts w:ascii="Times New Roman" w:eastAsia="Calibri" w:hAnsi="Times New Roman" w:cs="Times New Roman"/>
          <w:i/>
          <w:iCs/>
          <w:color w:val="000000"/>
          <w:sz w:val="30"/>
          <w:szCs w:val="30"/>
        </w:rPr>
      </w:pPr>
      <w:r w:rsidRPr="00017ECA">
        <w:rPr>
          <w:rFonts w:ascii="Times New Roman" w:eastAsia="Calibri" w:hAnsi="Times New Roman" w:cs="Times New Roman"/>
          <w:i/>
          <w:iCs/>
          <w:color w:val="000000"/>
          <w:sz w:val="30"/>
          <w:szCs w:val="30"/>
        </w:rPr>
        <w:t xml:space="preserve">В 2025/2026 в 4 учреждениях образования (СШ №№ 3, 9, 21, 32) открыты профильные классы военно-патриотической направленности, в которых обучается  </w:t>
      </w:r>
      <w:r w:rsidRPr="00017ECA">
        <w:rPr>
          <w:rFonts w:ascii="Times New Roman" w:eastAsia="Calibri" w:hAnsi="Times New Roman" w:cs="Times New Roman"/>
          <w:b/>
          <w:i/>
          <w:iCs/>
          <w:color w:val="000000"/>
          <w:sz w:val="30"/>
          <w:szCs w:val="30"/>
        </w:rPr>
        <w:t>41 учащихся</w:t>
      </w:r>
      <w:r w:rsidRPr="00017ECA">
        <w:rPr>
          <w:rFonts w:ascii="Times New Roman" w:eastAsia="Calibri" w:hAnsi="Times New Roman" w:cs="Times New Roman"/>
          <w:i/>
          <w:iCs/>
          <w:color w:val="000000"/>
          <w:sz w:val="30"/>
          <w:szCs w:val="30"/>
        </w:rPr>
        <w:t xml:space="preserve"> 10 и 11 классов, где осваивают учебную программу факультативных занятий «Готовы Родине служить!», «Юный пограничник»;</w:t>
      </w:r>
    </w:p>
    <w:p w14:paraId="401529CD" w14:textId="77777777" w:rsidR="00017ECA" w:rsidRPr="00017ECA" w:rsidRDefault="00017ECA" w:rsidP="00017ECA">
      <w:pPr>
        <w:spacing w:after="0" w:line="240" w:lineRule="auto"/>
        <w:ind w:firstLine="708"/>
        <w:jc w:val="both"/>
        <w:rPr>
          <w:rFonts w:ascii="Times New Roman" w:eastAsia="Calibri" w:hAnsi="Times New Roman" w:cs="Times New Roman"/>
          <w:i/>
          <w:iCs/>
          <w:color w:val="000000"/>
          <w:sz w:val="30"/>
          <w:szCs w:val="30"/>
        </w:rPr>
      </w:pPr>
      <w:r w:rsidRPr="00017ECA">
        <w:rPr>
          <w:rFonts w:ascii="Times New Roman" w:eastAsia="Calibri" w:hAnsi="Times New Roman" w:cs="Times New Roman"/>
          <w:i/>
          <w:iCs/>
          <w:color w:val="000000"/>
          <w:sz w:val="30"/>
          <w:szCs w:val="30"/>
        </w:rPr>
        <w:t>В 2024/2025 учебном году -  в 3 учреждениях образования (СШ №№ 3, 9, 21) для  75 учащихся;</w:t>
      </w:r>
    </w:p>
    <w:p w14:paraId="06F17704" w14:textId="77777777" w:rsidR="00017ECA" w:rsidRPr="00017ECA" w:rsidRDefault="00017ECA" w:rsidP="00017ECA">
      <w:pPr>
        <w:spacing w:after="0" w:line="240" w:lineRule="auto"/>
        <w:ind w:firstLine="708"/>
        <w:jc w:val="both"/>
        <w:rPr>
          <w:rFonts w:ascii="Times New Roman" w:eastAsia="Calibri" w:hAnsi="Times New Roman" w:cs="Times New Roman"/>
          <w:i/>
          <w:iCs/>
          <w:color w:val="000000"/>
          <w:sz w:val="30"/>
          <w:szCs w:val="30"/>
        </w:rPr>
      </w:pPr>
      <w:r w:rsidRPr="00017ECA">
        <w:rPr>
          <w:rFonts w:ascii="Times New Roman" w:eastAsia="Calibri" w:hAnsi="Times New Roman" w:cs="Times New Roman"/>
          <w:i/>
          <w:iCs/>
          <w:color w:val="000000"/>
          <w:sz w:val="30"/>
          <w:szCs w:val="30"/>
        </w:rPr>
        <w:t>В 2023/2024 – в 4 учреждениях образования (СШ № 2,3, 9, 21) для  95 учащихся.</w:t>
      </w:r>
    </w:p>
    <w:p w14:paraId="27D9CF6E" w14:textId="0D072693" w:rsidR="00017ECA" w:rsidRDefault="00017ECA" w:rsidP="00072E58">
      <w:pPr>
        <w:spacing w:after="0" w:line="240" w:lineRule="auto"/>
        <w:ind w:firstLine="708"/>
        <w:jc w:val="both"/>
        <w:rPr>
          <w:rFonts w:ascii="Times New Roman" w:eastAsia="Calibri" w:hAnsi="Times New Roman" w:cs="Times New Roman"/>
          <w:i/>
          <w:iCs/>
          <w:color w:val="000000"/>
          <w:sz w:val="30"/>
          <w:szCs w:val="30"/>
        </w:rPr>
      </w:pPr>
      <w:r w:rsidRPr="00017ECA">
        <w:rPr>
          <w:rFonts w:ascii="Times New Roman" w:eastAsia="Calibri" w:hAnsi="Times New Roman" w:cs="Times New Roman"/>
          <w:i/>
          <w:iCs/>
          <w:color w:val="000000"/>
          <w:sz w:val="30"/>
          <w:szCs w:val="30"/>
        </w:rPr>
        <w:t>2022/2023 – в 3 учреждениях (СШ №2, 3, 21)  для 56 учащихся.</w:t>
      </w:r>
    </w:p>
    <w:p w14:paraId="665F9AB6" w14:textId="77777777" w:rsidR="00072E58" w:rsidRPr="00017ECA" w:rsidRDefault="00072E58" w:rsidP="00072E58">
      <w:pPr>
        <w:spacing w:after="0" w:line="240" w:lineRule="auto"/>
        <w:ind w:firstLine="708"/>
        <w:jc w:val="both"/>
        <w:rPr>
          <w:rFonts w:ascii="Times New Roman" w:eastAsia="Calibri" w:hAnsi="Times New Roman" w:cs="Times New Roman"/>
          <w:i/>
          <w:iCs/>
          <w:color w:val="000000"/>
          <w:sz w:val="30"/>
          <w:szCs w:val="30"/>
        </w:rPr>
      </w:pPr>
    </w:p>
    <w:p w14:paraId="195830A1" w14:textId="77777777" w:rsidR="00017ECA" w:rsidRPr="00507932" w:rsidRDefault="00017ECA" w:rsidP="00017ECA">
      <w:pPr>
        <w:spacing w:line="240" w:lineRule="auto"/>
        <w:ind w:firstLine="708"/>
        <w:jc w:val="both"/>
        <w:rPr>
          <w:rFonts w:ascii="Times New Roman" w:hAnsi="Times New Roman" w:cs="Times New Roman"/>
          <w:b/>
          <w:bCs/>
          <w:sz w:val="30"/>
          <w:szCs w:val="30"/>
        </w:rPr>
      </w:pPr>
      <w:r w:rsidRPr="00507932">
        <w:rPr>
          <w:rFonts w:ascii="Times New Roman" w:hAnsi="Times New Roman" w:cs="Times New Roman"/>
          <w:b/>
          <w:bCs/>
          <w:sz w:val="30"/>
          <w:szCs w:val="30"/>
        </w:rPr>
        <w:t>В городе в  рамках договоров о сотрудничестве функционирует сеть классов военно-патриотической направленности:</w:t>
      </w:r>
    </w:p>
    <w:p w14:paraId="674E4815" w14:textId="77777777" w:rsidR="00017ECA" w:rsidRPr="00507932" w:rsidRDefault="00017ECA" w:rsidP="00D762BD">
      <w:pPr>
        <w:spacing w:after="0" w:line="240" w:lineRule="auto"/>
        <w:ind w:firstLine="708"/>
        <w:jc w:val="both"/>
        <w:rPr>
          <w:rFonts w:ascii="Times New Roman" w:hAnsi="Times New Roman" w:cs="Times New Roman"/>
          <w:sz w:val="30"/>
          <w:szCs w:val="30"/>
        </w:rPr>
      </w:pPr>
      <w:r w:rsidRPr="00507932">
        <w:rPr>
          <w:rFonts w:ascii="Times New Roman" w:hAnsi="Times New Roman" w:cs="Times New Roman"/>
          <w:sz w:val="30"/>
          <w:szCs w:val="30"/>
        </w:rPr>
        <w:t xml:space="preserve">в 2025/2026 учебном году </w:t>
      </w:r>
      <w:r w:rsidRPr="00507932">
        <w:rPr>
          <w:rFonts w:ascii="Times New Roman" w:hAnsi="Times New Roman" w:cs="Times New Roman"/>
          <w:b/>
          <w:sz w:val="30"/>
          <w:szCs w:val="30"/>
        </w:rPr>
        <w:t>49 классов</w:t>
      </w:r>
      <w:r w:rsidRPr="00507932">
        <w:rPr>
          <w:rFonts w:ascii="Times New Roman" w:hAnsi="Times New Roman" w:cs="Times New Roman"/>
          <w:sz w:val="30"/>
          <w:szCs w:val="30"/>
        </w:rPr>
        <w:t xml:space="preserve"> </w:t>
      </w:r>
      <w:r w:rsidRPr="00507932">
        <w:rPr>
          <w:rFonts w:ascii="Times New Roman" w:hAnsi="Times New Roman" w:cs="Times New Roman"/>
          <w:b/>
          <w:sz w:val="30"/>
          <w:szCs w:val="30"/>
        </w:rPr>
        <w:t>в 12 учреждениях</w:t>
      </w:r>
      <w:r w:rsidRPr="00507932">
        <w:rPr>
          <w:rFonts w:ascii="Times New Roman" w:hAnsi="Times New Roman" w:cs="Times New Roman"/>
          <w:sz w:val="30"/>
          <w:szCs w:val="30"/>
        </w:rPr>
        <w:t xml:space="preserve"> общего среднего образования (СШ №№3, 9, 19, 21, 23, 25, 32, 33, 41, 55, 57, 72, 73) для </w:t>
      </w:r>
      <w:r w:rsidRPr="00507932">
        <w:rPr>
          <w:rFonts w:ascii="Times New Roman" w:hAnsi="Times New Roman" w:cs="Times New Roman"/>
          <w:b/>
          <w:sz w:val="30"/>
          <w:szCs w:val="30"/>
        </w:rPr>
        <w:t>1204 обучающихся</w:t>
      </w:r>
      <w:r w:rsidRPr="00507932">
        <w:rPr>
          <w:rFonts w:ascii="Times New Roman" w:hAnsi="Times New Roman" w:cs="Times New Roman"/>
          <w:sz w:val="30"/>
          <w:szCs w:val="30"/>
        </w:rPr>
        <w:t>;</w:t>
      </w:r>
    </w:p>
    <w:p w14:paraId="4130454A" w14:textId="77777777" w:rsidR="00017ECA" w:rsidRPr="00507932" w:rsidRDefault="00017ECA" w:rsidP="00D762BD">
      <w:pPr>
        <w:spacing w:after="0" w:line="240" w:lineRule="auto"/>
        <w:ind w:firstLine="708"/>
        <w:jc w:val="both"/>
        <w:rPr>
          <w:rFonts w:ascii="Times New Roman" w:hAnsi="Times New Roman" w:cs="Times New Roman"/>
          <w:iCs/>
          <w:sz w:val="30"/>
          <w:szCs w:val="30"/>
        </w:rPr>
      </w:pPr>
      <w:r w:rsidRPr="00507932">
        <w:rPr>
          <w:rFonts w:ascii="Times New Roman" w:hAnsi="Times New Roman" w:cs="Times New Roman"/>
          <w:iCs/>
          <w:sz w:val="30"/>
          <w:szCs w:val="30"/>
        </w:rPr>
        <w:t xml:space="preserve">в 2024/2025 - </w:t>
      </w:r>
      <w:r w:rsidRPr="00507932">
        <w:rPr>
          <w:rFonts w:ascii="Times New Roman" w:hAnsi="Times New Roman" w:cs="Times New Roman"/>
          <w:b/>
          <w:iCs/>
          <w:sz w:val="30"/>
          <w:szCs w:val="30"/>
        </w:rPr>
        <w:t>32 класса в 10 учреждениях образования</w:t>
      </w:r>
      <w:r w:rsidRPr="00507932">
        <w:rPr>
          <w:rFonts w:ascii="Times New Roman" w:hAnsi="Times New Roman" w:cs="Times New Roman"/>
          <w:iCs/>
          <w:sz w:val="30"/>
          <w:szCs w:val="30"/>
        </w:rPr>
        <w:t xml:space="preserve"> (средние школы №№ 3, 9, 21, 23, 25, 33, 55, 57, 72, 73) с охватом </w:t>
      </w:r>
      <w:r w:rsidRPr="00507932">
        <w:rPr>
          <w:rFonts w:ascii="Times New Roman" w:hAnsi="Times New Roman" w:cs="Times New Roman"/>
          <w:b/>
          <w:iCs/>
          <w:sz w:val="30"/>
          <w:szCs w:val="30"/>
        </w:rPr>
        <w:t>830 человек</w:t>
      </w:r>
      <w:r w:rsidRPr="00507932">
        <w:rPr>
          <w:rFonts w:ascii="Times New Roman" w:hAnsi="Times New Roman" w:cs="Times New Roman"/>
          <w:iCs/>
          <w:sz w:val="30"/>
          <w:szCs w:val="30"/>
        </w:rPr>
        <w:t xml:space="preserve">. </w:t>
      </w:r>
    </w:p>
    <w:p w14:paraId="73DF04CB" w14:textId="77777777" w:rsidR="00017ECA" w:rsidRPr="00507932" w:rsidRDefault="00017ECA" w:rsidP="00D762BD">
      <w:pPr>
        <w:spacing w:after="0" w:line="240" w:lineRule="auto"/>
        <w:ind w:firstLine="708"/>
        <w:jc w:val="both"/>
        <w:rPr>
          <w:rFonts w:ascii="Times New Roman" w:hAnsi="Times New Roman" w:cs="Times New Roman"/>
          <w:b/>
          <w:iCs/>
          <w:sz w:val="30"/>
          <w:szCs w:val="30"/>
        </w:rPr>
      </w:pPr>
      <w:r w:rsidRPr="00507932">
        <w:rPr>
          <w:rFonts w:ascii="Times New Roman" w:hAnsi="Times New Roman" w:cs="Times New Roman"/>
          <w:iCs/>
          <w:sz w:val="30"/>
          <w:szCs w:val="30"/>
        </w:rPr>
        <w:t xml:space="preserve">в 2022/2023 - </w:t>
      </w:r>
      <w:r w:rsidRPr="00507932">
        <w:rPr>
          <w:rFonts w:ascii="Times New Roman" w:hAnsi="Times New Roman" w:cs="Times New Roman"/>
          <w:b/>
          <w:iCs/>
          <w:sz w:val="30"/>
          <w:szCs w:val="30"/>
        </w:rPr>
        <w:t>28 классов  в  8 учреждений образования</w:t>
      </w:r>
      <w:r w:rsidRPr="00507932">
        <w:rPr>
          <w:rFonts w:ascii="Times New Roman" w:hAnsi="Times New Roman" w:cs="Times New Roman"/>
          <w:iCs/>
          <w:sz w:val="30"/>
          <w:szCs w:val="30"/>
        </w:rPr>
        <w:t xml:space="preserve"> (СШ №№ 3, 9, 21, 23, 25, 33, 57, 73) с охватом</w:t>
      </w:r>
      <w:r w:rsidRPr="00507932">
        <w:rPr>
          <w:rFonts w:ascii="Times New Roman" w:hAnsi="Times New Roman" w:cs="Times New Roman"/>
          <w:b/>
          <w:iCs/>
          <w:sz w:val="30"/>
          <w:szCs w:val="30"/>
        </w:rPr>
        <w:t xml:space="preserve"> 612 учащихся. </w:t>
      </w:r>
    </w:p>
    <w:p w14:paraId="4DC7C293" w14:textId="77777777" w:rsidR="00017ECA" w:rsidRPr="00507932" w:rsidRDefault="00017ECA" w:rsidP="00D762BD">
      <w:pPr>
        <w:spacing w:after="0" w:line="240" w:lineRule="auto"/>
        <w:ind w:firstLine="709"/>
        <w:jc w:val="both"/>
        <w:rPr>
          <w:rFonts w:ascii="Times New Roman" w:hAnsi="Times New Roman"/>
          <w:sz w:val="30"/>
          <w:szCs w:val="30"/>
          <w:shd w:val="clear" w:color="auto" w:fill="FFFFFF"/>
        </w:rPr>
      </w:pPr>
      <w:r w:rsidRPr="00507932">
        <w:rPr>
          <w:rFonts w:ascii="Times New Roman" w:hAnsi="Times New Roman"/>
          <w:sz w:val="30"/>
          <w:szCs w:val="30"/>
          <w:shd w:val="clear" w:color="auto" w:fill="FFFFFF"/>
        </w:rPr>
        <w:t xml:space="preserve">Одной из форм работы с учащейся молодежью является  </w:t>
      </w:r>
      <w:r w:rsidRPr="00507932">
        <w:rPr>
          <w:rFonts w:ascii="Times New Roman" w:hAnsi="Times New Roman"/>
          <w:b/>
          <w:sz w:val="30"/>
          <w:szCs w:val="30"/>
          <w:shd w:val="clear" w:color="auto" w:fill="FFFFFF"/>
        </w:rPr>
        <w:t>деятельность военно-патриотических клубов на базе воинских частей</w:t>
      </w:r>
      <w:r w:rsidRPr="00507932">
        <w:rPr>
          <w:rFonts w:ascii="Times New Roman" w:hAnsi="Times New Roman"/>
          <w:sz w:val="30"/>
          <w:szCs w:val="30"/>
          <w:shd w:val="clear" w:color="auto" w:fill="FFFFFF"/>
        </w:rPr>
        <w:t>.</w:t>
      </w:r>
    </w:p>
    <w:p w14:paraId="038071B9" w14:textId="77777777" w:rsidR="00017ECA" w:rsidRPr="00507932" w:rsidRDefault="00017ECA" w:rsidP="00D762BD">
      <w:pPr>
        <w:spacing w:before="120" w:after="0" w:line="280" w:lineRule="exact"/>
        <w:jc w:val="both"/>
        <w:rPr>
          <w:rFonts w:ascii="Times New Roman" w:eastAsia="Times New Roman" w:hAnsi="Times New Roman" w:cs="Times New Roman"/>
          <w:b/>
          <w:i/>
          <w:sz w:val="30"/>
          <w:szCs w:val="30"/>
          <w:lang w:eastAsia="ru-RU"/>
        </w:rPr>
      </w:pPr>
      <w:r w:rsidRPr="00507932">
        <w:rPr>
          <w:rFonts w:ascii="Times New Roman" w:eastAsia="Times New Roman" w:hAnsi="Times New Roman" w:cs="Times New Roman"/>
          <w:b/>
          <w:i/>
          <w:sz w:val="30"/>
          <w:szCs w:val="30"/>
          <w:lang w:eastAsia="ru-RU"/>
        </w:rPr>
        <w:t>Справочно:</w:t>
      </w:r>
    </w:p>
    <w:p w14:paraId="71978465" w14:textId="7B997279" w:rsidR="00017ECA" w:rsidRDefault="00017ECA" w:rsidP="00D762BD">
      <w:pPr>
        <w:spacing w:after="0" w:line="280" w:lineRule="exact"/>
        <w:ind w:left="709" w:firstLine="709"/>
        <w:jc w:val="both"/>
        <w:rPr>
          <w:rFonts w:ascii="Times New Roman" w:eastAsia="Times New Roman" w:hAnsi="Times New Roman" w:cs="Times New Roman"/>
          <w:i/>
          <w:sz w:val="30"/>
          <w:szCs w:val="30"/>
          <w:lang w:eastAsia="ru-RU"/>
        </w:rPr>
      </w:pPr>
      <w:r w:rsidRPr="00507932">
        <w:rPr>
          <w:rFonts w:ascii="Times New Roman" w:eastAsia="Times New Roman" w:hAnsi="Times New Roman" w:cs="Times New Roman"/>
          <w:i/>
          <w:sz w:val="30"/>
          <w:szCs w:val="30"/>
          <w:lang w:eastAsia="ru-RU"/>
        </w:rPr>
        <w:t xml:space="preserve">18 военно-патриотических клубов с общим количеством воспитанников более 1500 человек действуют на территории воинских частей внутренних войск МВД. Также создано 9 клубов </w:t>
      </w:r>
      <w:r w:rsidRPr="00507932">
        <w:rPr>
          <w:rFonts w:ascii="Times New Roman" w:eastAsia="Times New Roman" w:hAnsi="Times New Roman" w:cs="Times New Roman"/>
          <w:i/>
          <w:sz w:val="30"/>
          <w:szCs w:val="30"/>
          <w:lang w:eastAsia="ru-RU"/>
        </w:rPr>
        <w:lastRenderedPageBreak/>
        <w:t xml:space="preserve">при воинских частях (263 учащихся), подчиненных Министерству обороны. </w:t>
      </w:r>
    </w:p>
    <w:p w14:paraId="48C97CCD" w14:textId="77777777" w:rsidR="00B80970" w:rsidRPr="00507932" w:rsidRDefault="00B80970" w:rsidP="00D762BD">
      <w:pPr>
        <w:spacing w:after="0" w:line="280" w:lineRule="exact"/>
        <w:ind w:left="709" w:firstLine="709"/>
        <w:jc w:val="both"/>
        <w:rPr>
          <w:rFonts w:ascii="Times New Roman" w:eastAsia="Times New Roman" w:hAnsi="Times New Roman" w:cs="Times New Roman"/>
          <w:i/>
          <w:sz w:val="30"/>
          <w:szCs w:val="30"/>
          <w:lang w:eastAsia="ru-RU"/>
        </w:rPr>
      </w:pPr>
    </w:p>
    <w:p w14:paraId="5CBF0DC0" w14:textId="77777777" w:rsidR="00017ECA" w:rsidRPr="00507932" w:rsidRDefault="00017ECA" w:rsidP="00D762BD">
      <w:pPr>
        <w:spacing w:after="0" w:line="240" w:lineRule="auto"/>
        <w:ind w:firstLine="709"/>
        <w:jc w:val="both"/>
        <w:rPr>
          <w:rFonts w:ascii="Times New Roman" w:eastAsia="Calibri" w:hAnsi="Times New Roman" w:cs="Times New Roman"/>
          <w:sz w:val="30"/>
          <w:szCs w:val="30"/>
        </w:rPr>
      </w:pPr>
      <w:r w:rsidRPr="00507932">
        <w:rPr>
          <w:rFonts w:ascii="Times New Roman" w:eastAsia="Calibri" w:hAnsi="Times New Roman" w:cs="Times New Roman"/>
          <w:b/>
          <w:bCs/>
          <w:sz w:val="30"/>
          <w:szCs w:val="30"/>
        </w:rPr>
        <w:t xml:space="preserve">Кроме того, в учреждениях общего образования г.Гомеля </w:t>
      </w:r>
      <w:r w:rsidRPr="00507932">
        <w:rPr>
          <w:rFonts w:ascii="Times New Roman" w:eastAsia="Calibri" w:hAnsi="Times New Roman" w:cs="Times New Roman"/>
          <w:b/>
          <w:bCs/>
          <w:sz w:val="30"/>
          <w:szCs w:val="30"/>
        </w:rPr>
        <w:br/>
      </w:r>
      <w:r w:rsidRPr="00507932">
        <w:rPr>
          <w:rFonts w:ascii="Times New Roman" w:hAnsi="Times New Roman" w:cs="Times New Roman"/>
          <w:b/>
          <w:bCs/>
          <w:iCs/>
          <w:sz w:val="30"/>
          <w:szCs w:val="30"/>
        </w:rPr>
        <w:t>организована работа клубов военно-патриотической направленности, реализующих программы дополнительного образования:</w:t>
      </w:r>
    </w:p>
    <w:p w14:paraId="287F70B8" w14:textId="77777777" w:rsidR="00017ECA" w:rsidRPr="00507932" w:rsidRDefault="00017ECA" w:rsidP="00D762BD">
      <w:pPr>
        <w:spacing w:after="0" w:line="240" w:lineRule="auto"/>
        <w:ind w:firstLine="708"/>
        <w:jc w:val="both"/>
        <w:rPr>
          <w:rFonts w:ascii="Times New Roman" w:hAnsi="Times New Roman" w:cs="Times New Roman"/>
          <w:i/>
          <w:sz w:val="30"/>
          <w:szCs w:val="30"/>
        </w:rPr>
      </w:pPr>
      <w:r w:rsidRPr="00507932">
        <w:rPr>
          <w:rFonts w:ascii="Times New Roman" w:hAnsi="Times New Roman" w:cs="Times New Roman"/>
          <w:i/>
          <w:sz w:val="30"/>
          <w:szCs w:val="30"/>
        </w:rPr>
        <w:t xml:space="preserve">В 2025/2026 учебном году создано </w:t>
      </w:r>
      <w:r w:rsidRPr="00507932">
        <w:rPr>
          <w:rFonts w:ascii="Times New Roman" w:hAnsi="Times New Roman" w:cs="Times New Roman"/>
          <w:b/>
          <w:i/>
          <w:sz w:val="30"/>
          <w:szCs w:val="30"/>
        </w:rPr>
        <w:t>18 клубов,</w:t>
      </w:r>
      <w:r w:rsidRPr="00507932">
        <w:rPr>
          <w:rFonts w:ascii="Times New Roman" w:hAnsi="Times New Roman" w:cs="Times New Roman"/>
          <w:i/>
          <w:sz w:val="30"/>
          <w:szCs w:val="30"/>
        </w:rPr>
        <w:t xml:space="preserve"> функционирующих на базе </w:t>
      </w:r>
      <w:r w:rsidRPr="00507932">
        <w:rPr>
          <w:rFonts w:ascii="Times New Roman" w:hAnsi="Times New Roman" w:cs="Times New Roman"/>
          <w:b/>
          <w:i/>
          <w:sz w:val="30"/>
          <w:szCs w:val="30"/>
        </w:rPr>
        <w:t>17 учреждений образования</w:t>
      </w:r>
      <w:r w:rsidRPr="00507932">
        <w:rPr>
          <w:rFonts w:ascii="Times New Roman" w:hAnsi="Times New Roman" w:cs="Times New Roman"/>
          <w:i/>
          <w:sz w:val="30"/>
          <w:szCs w:val="30"/>
        </w:rPr>
        <w:t xml:space="preserve">  с охватом </w:t>
      </w:r>
      <w:r w:rsidRPr="00507932">
        <w:rPr>
          <w:rFonts w:ascii="Times New Roman" w:hAnsi="Times New Roman" w:cs="Times New Roman"/>
          <w:b/>
          <w:i/>
          <w:sz w:val="30"/>
          <w:szCs w:val="30"/>
        </w:rPr>
        <w:t>273 учащихся</w:t>
      </w:r>
      <w:r w:rsidRPr="00507932">
        <w:rPr>
          <w:rFonts w:ascii="Times New Roman" w:hAnsi="Times New Roman" w:cs="Times New Roman"/>
          <w:i/>
          <w:sz w:val="30"/>
          <w:szCs w:val="30"/>
        </w:rPr>
        <w:t>.</w:t>
      </w:r>
    </w:p>
    <w:p w14:paraId="3C1400E3" w14:textId="77777777" w:rsidR="00017ECA" w:rsidRPr="00507932" w:rsidRDefault="00017ECA" w:rsidP="00D762BD">
      <w:pPr>
        <w:spacing w:after="0" w:line="240" w:lineRule="auto"/>
        <w:ind w:firstLine="708"/>
        <w:jc w:val="both"/>
        <w:rPr>
          <w:rFonts w:ascii="Times New Roman" w:hAnsi="Times New Roman" w:cs="Times New Roman"/>
          <w:i/>
          <w:sz w:val="30"/>
          <w:szCs w:val="30"/>
        </w:rPr>
      </w:pPr>
      <w:r w:rsidRPr="00507932">
        <w:rPr>
          <w:rFonts w:ascii="Times New Roman" w:hAnsi="Times New Roman" w:cs="Times New Roman"/>
          <w:i/>
          <w:sz w:val="30"/>
          <w:szCs w:val="30"/>
        </w:rPr>
        <w:t xml:space="preserve">в 2024/2025 учебном году на базе </w:t>
      </w:r>
      <w:r w:rsidRPr="00507932">
        <w:rPr>
          <w:rFonts w:ascii="Times New Roman" w:hAnsi="Times New Roman" w:cs="Times New Roman"/>
          <w:b/>
          <w:i/>
          <w:sz w:val="30"/>
          <w:szCs w:val="30"/>
        </w:rPr>
        <w:t>16 учреждений о</w:t>
      </w:r>
      <w:r w:rsidRPr="00507932">
        <w:rPr>
          <w:rFonts w:ascii="Times New Roman" w:hAnsi="Times New Roman" w:cs="Times New Roman"/>
          <w:i/>
          <w:sz w:val="30"/>
          <w:szCs w:val="30"/>
        </w:rPr>
        <w:t xml:space="preserve">бразования создано </w:t>
      </w:r>
      <w:r w:rsidRPr="00507932">
        <w:rPr>
          <w:rFonts w:ascii="Times New Roman" w:hAnsi="Times New Roman" w:cs="Times New Roman"/>
          <w:b/>
          <w:i/>
          <w:sz w:val="30"/>
          <w:szCs w:val="30"/>
        </w:rPr>
        <w:t>15 военно-патриотических клубов</w:t>
      </w:r>
      <w:r w:rsidRPr="00507932">
        <w:rPr>
          <w:rFonts w:ascii="Times New Roman" w:hAnsi="Times New Roman" w:cs="Times New Roman"/>
          <w:i/>
          <w:sz w:val="30"/>
          <w:szCs w:val="30"/>
        </w:rPr>
        <w:t xml:space="preserve"> с охватом </w:t>
      </w:r>
      <w:r w:rsidRPr="00507932">
        <w:rPr>
          <w:rFonts w:ascii="Times New Roman" w:hAnsi="Times New Roman" w:cs="Times New Roman"/>
          <w:b/>
          <w:i/>
          <w:sz w:val="30"/>
          <w:szCs w:val="30"/>
        </w:rPr>
        <w:t>286 человек.</w:t>
      </w:r>
      <w:r w:rsidRPr="00507932">
        <w:rPr>
          <w:rFonts w:ascii="Times New Roman" w:hAnsi="Times New Roman" w:cs="Times New Roman"/>
          <w:i/>
          <w:sz w:val="30"/>
          <w:szCs w:val="30"/>
        </w:rPr>
        <w:t xml:space="preserve"> </w:t>
      </w:r>
    </w:p>
    <w:p w14:paraId="6672C739" w14:textId="77777777" w:rsidR="00017ECA" w:rsidRPr="00507932" w:rsidRDefault="00017ECA" w:rsidP="00D762BD">
      <w:pPr>
        <w:spacing w:after="0" w:line="240" w:lineRule="auto"/>
        <w:ind w:firstLine="708"/>
        <w:jc w:val="both"/>
        <w:rPr>
          <w:rFonts w:ascii="Times New Roman" w:hAnsi="Times New Roman" w:cs="Times New Roman"/>
          <w:i/>
          <w:sz w:val="30"/>
          <w:szCs w:val="30"/>
        </w:rPr>
      </w:pPr>
      <w:r w:rsidRPr="00507932">
        <w:rPr>
          <w:rFonts w:ascii="Times New Roman" w:hAnsi="Times New Roman" w:cs="Times New Roman"/>
          <w:i/>
          <w:sz w:val="30"/>
          <w:szCs w:val="30"/>
        </w:rPr>
        <w:t xml:space="preserve">в 2023/2024 учебном году - </w:t>
      </w:r>
      <w:r w:rsidRPr="00507932">
        <w:rPr>
          <w:rFonts w:ascii="Times New Roman" w:hAnsi="Times New Roman" w:cs="Times New Roman"/>
          <w:b/>
          <w:i/>
          <w:sz w:val="30"/>
          <w:szCs w:val="30"/>
        </w:rPr>
        <w:t>6 военно-патриотических клубов</w:t>
      </w:r>
      <w:r w:rsidRPr="00507932">
        <w:rPr>
          <w:rFonts w:ascii="Times New Roman" w:hAnsi="Times New Roman" w:cs="Times New Roman"/>
          <w:i/>
          <w:sz w:val="30"/>
          <w:szCs w:val="30"/>
        </w:rPr>
        <w:t xml:space="preserve"> с охватом </w:t>
      </w:r>
      <w:r w:rsidRPr="00507932">
        <w:rPr>
          <w:rFonts w:ascii="Times New Roman" w:hAnsi="Times New Roman" w:cs="Times New Roman"/>
          <w:b/>
          <w:i/>
          <w:sz w:val="30"/>
          <w:szCs w:val="30"/>
        </w:rPr>
        <w:t>134 учащихся</w:t>
      </w:r>
      <w:r w:rsidRPr="00507932">
        <w:rPr>
          <w:rFonts w:ascii="Times New Roman" w:hAnsi="Times New Roman" w:cs="Times New Roman"/>
          <w:i/>
          <w:sz w:val="30"/>
          <w:szCs w:val="30"/>
        </w:rPr>
        <w:t xml:space="preserve"> на базе </w:t>
      </w:r>
      <w:r w:rsidRPr="00507932">
        <w:rPr>
          <w:rFonts w:ascii="Times New Roman" w:hAnsi="Times New Roman" w:cs="Times New Roman"/>
          <w:b/>
          <w:i/>
          <w:sz w:val="30"/>
          <w:szCs w:val="30"/>
        </w:rPr>
        <w:t>7 учреждений</w:t>
      </w:r>
      <w:r w:rsidRPr="00507932">
        <w:rPr>
          <w:rFonts w:ascii="Times New Roman" w:hAnsi="Times New Roman" w:cs="Times New Roman"/>
          <w:i/>
          <w:sz w:val="30"/>
          <w:szCs w:val="30"/>
        </w:rPr>
        <w:t xml:space="preserve"> образования.</w:t>
      </w:r>
      <w:r w:rsidRPr="00507932">
        <w:rPr>
          <w:rFonts w:ascii="Times New Roman" w:hAnsi="Times New Roman" w:cs="Times New Roman"/>
          <w:i/>
          <w:sz w:val="30"/>
          <w:szCs w:val="30"/>
        </w:rPr>
        <w:br/>
      </w:r>
      <w:r w:rsidRPr="00507932">
        <w:rPr>
          <w:rFonts w:ascii="Times New Roman" w:hAnsi="Times New Roman" w:cs="Times New Roman"/>
          <w:i/>
          <w:sz w:val="30"/>
          <w:szCs w:val="30"/>
        </w:rPr>
        <w:tab/>
        <w:t xml:space="preserve">в  2022/2023 учебном году - </w:t>
      </w:r>
      <w:r w:rsidRPr="00507932">
        <w:rPr>
          <w:rFonts w:ascii="Times New Roman" w:hAnsi="Times New Roman" w:cs="Times New Roman"/>
          <w:b/>
          <w:i/>
          <w:sz w:val="30"/>
          <w:szCs w:val="30"/>
        </w:rPr>
        <w:t>35 клубов</w:t>
      </w:r>
      <w:r w:rsidRPr="00507932">
        <w:rPr>
          <w:rFonts w:ascii="Times New Roman" w:hAnsi="Times New Roman" w:cs="Times New Roman"/>
          <w:i/>
          <w:sz w:val="30"/>
          <w:szCs w:val="30"/>
        </w:rPr>
        <w:t xml:space="preserve"> на базе </w:t>
      </w:r>
      <w:r w:rsidRPr="00507932">
        <w:rPr>
          <w:rFonts w:ascii="Times New Roman" w:hAnsi="Times New Roman" w:cs="Times New Roman"/>
          <w:b/>
          <w:i/>
          <w:sz w:val="30"/>
          <w:szCs w:val="30"/>
        </w:rPr>
        <w:t>24 учреждений</w:t>
      </w:r>
      <w:r w:rsidRPr="00507932">
        <w:rPr>
          <w:rFonts w:ascii="Times New Roman" w:hAnsi="Times New Roman" w:cs="Times New Roman"/>
          <w:i/>
          <w:sz w:val="30"/>
          <w:szCs w:val="30"/>
        </w:rPr>
        <w:t xml:space="preserve"> образования с общим охватом </w:t>
      </w:r>
      <w:r w:rsidRPr="00507932">
        <w:rPr>
          <w:rFonts w:ascii="Times New Roman" w:hAnsi="Times New Roman" w:cs="Times New Roman"/>
          <w:b/>
          <w:i/>
          <w:sz w:val="30"/>
          <w:szCs w:val="30"/>
        </w:rPr>
        <w:t>572 обучающихся</w:t>
      </w:r>
      <w:r w:rsidRPr="00507932">
        <w:rPr>
          <w:rFonts w:ascii="Times New Roman" w:hAnsi="Times New Roman" w:cs="Times New Roman"/>
          <w:i/>
          <w:sz w:val="30"/>
          <w:szCs w:val="30"/>
        </w:rPr>
        <w:t xml:space="preserve">. </w:t>
      </w:r>
    </w:p>
    <w:p w14:paraId="5C51CFD7" w14:textId="77777777" w:rsidR="00017ECA" w:rsidRPr="00507932" w:rsidRDefault="00017ECA" w:rsidP="00D762BD">
      <w:pPr>
        <w:spacing w:after="0" w:line="240" w:lineRule="auto"/>
        <w:ind w:firstLine="708"/>
        <w:jc w:val="both"/>
        <w:rPr>
          <w:rFonts w:ascii="Times New Roman" w:hAnsi="Times New Roman" w:cs="Times New Roman"/>
          <w:i/>
          <w:sz w:val="30"/>
          <w:szCs w:val="30"/>
        </w:rPr>
      </w:pPr>
      <w:r w:rsidRPr="00507932">
        <w:rPr>
          <w:rFonts w:ascii="Times New Roman" w:hAnsi="Times New Roman" w:cs="Times New Roman"/>
          <w:i/>
          <w:sz w:val="30"/>
          <w:szCs w:val="30"/>
        </w:rPr>
        <w:t xml:space="preserve">в 2021/2022 учебном году  - на базе  </w:t>
      </w:r>
      <w:r w:rsidRPr="00507932">
        <w:rPr>
          <w:rFonts w:ascii="Times New Roman" w:hAnsi="Times New Roman" w:cs="Times New Roman"/>
          <w:b/>
          <w:i/>
          <w:sz w:val="30"/>
          <w:szCs w:val="30"/>
        </w:rPr>
        <w:t>6 учреждений образования</w:t>
      </w:r>
      <w:r w:rsidRPr="00507932">
        <w:rPr>
          <w:rFonts w:ascii="Times New Roman" w:hAnsi="Times New Roman" w:cs="Times New Roman"/>
          <w:i/>
          <w:sz w:val="30"/>
          <w:szCs w:val="30"/>
        </w:rPr>
        <w:t xml:space="preserve"> созданы клубы военно–патриотической направленности. Охват данной формой составил </w:t>
      </w:r>
      <w:r w:rsidRPr="00507932">
        <w:rPr>
          <w:rFonts w:ascii="Times New Roman" w:hAnsi="Times New Roman" w:cs="Times New Roman"/>
          <w:b/>
          <w:i/>
          <w:sz w:val="30"/>
          <w:szCs w:val="30"/>
        </w:rPr>
        <w:t>474 человека</w:t>
      </w:r>
      <w:r w:rsidRPr="00507932">
        <w:rPr>
          <w:rFonts w:ascii="Times New Roman" w:hAnsi="Times New Roman" w:cs="Times New Roman"/>
          <w:i/>
          <w:sz w:val="30"/>
          <w:szCs w:val="30"/>
        </w:rPr>
        <w:t>.</w:t>
      </w:r>
    </w:p>
    <w:p w14:paraId="49F9CACF" w14:textId="77777777" w:rsidR="00017ECA" w:rsidRDefault="00017ECA" w:rsidP="00D762BD">
      <w:pPr>
        <w:pStyle w:val="a3"/>
        <w:spacing w:before="0" w:beforeAutospacing="0" w:after="0" w:afterAutospacing="0"/>
        <w:ind w:firstLine="708"/>
        <w:jc w:val="both"/>
        <w:rPr>
          <w:sz w:val="28"/>
          <w:szCs w:val="28"/>
        </w:rPr>
      </w:pPr>
    </w:p>
    <w:p w14:paraId="0328364F" w14:textId="77777777" w:rsidR="00017ECA" w:rsidRPr="00507932" w:rsidRDefault="00017ECA" w:rsidP="00D762BD">
      <w:pPr>
        <w:spacing w:after="0" w:line="240" w:lineRule="auto"/>
        <w:ind w:firstLine="708"/>
        <w:jc w:val="both"/>
        <w:rPr>
          <w:rFonts w:ascii="Times New Roman" w:hAnsi="Times New Roman" w:cs="Times New Roman"/>
          <w:b/>
          <w:bCs/>
          <w:iCs/>
          <w:sz w:val="30"/>
          <w:szCs w:val="30"/>
        </w:rPr>
      </w:pPr>
      <w:r w:rsidRPr="00507932">
        <w:rPr>
          <w:rFonts w:ascii="Times New Roman" w:hAnsi="Times New Roman" w:cs="Times New Roman"/>
          <w:b/>
          <w:bCs/>
          <w:iCs/>
          <w:sz w:val="30"/>
          <w:szCs w:val="30"/>
        </w:rPr>
        <w:t>Действуют объединения по интересам военно-патриотической  направленности.</w:t>
      </w:r>
    </w:p>
    <w:p w14:paraId="38B82F12" w14:textId="77777777" w:rsidR="00017ECA" w:rsidRPr="00507932" w:rsidRDefault="00017ECA" w:rsidP="00D762BD">
      <w:pPr>
        <w:spacing w:after="0" w:line="240" w:lineRule="auto"/>
        <w:ind w:firstLine="708"/>
        <w:jc w:val="both"/>
        <w:rPr>
          <w:rFonts w:ascii="Times New Roman" w:hAnsi="Times New Roman" w:cs="Times New Roman"/>
          <w:iCs/>
          <w:sz w:val="30"/>
          <w:szCs w:val="30"/>
        </w:rPr>
      </w:pPr>
      <w:r w:rsidRPr="00507932">
        <w:rPr>
          <w:rFonts w:ascii="Times New Roman" w:hAnsi="Times New Roman" w:cs="Times New Roman"/>
          <w:iCs/>
          <w:sz w:val="30"/>
          <w:szCs w:val="30"/>
        </w:rPr>
        <w:t xml:space="preserve">В 2025/2026 учебном году создано </w:t>
      </w:r>
      <w:r w:rsidRPr="00507932">
        <w:rPr>
          <w:rFonts w:ascii="Times New Roman" w:hAnsi="Times New Roman" w:cs="Times New Roman"/>
          <w:b/>
          <w:iCs/>
          <w:sz w:val="30"/>
          <w:szCs w:val="30"/>
        </w:rPr>
        <w:t>47 объединений</w:t>
      </w:r>
      <w:r w:rsidRPr="00507932">
        <w:rPr>
          <w:rFonts w:ascii="Times New Roman" w:hAnsi="Times New Roman" w:cs="Times New Roman"/>
          <w:iCs/>
          <w:sz w:val="30"/>
          <w:szCs w:val="30"/>
        </w:rPr>
        <w:t xml:space="preserve"> по интересам военно-патриотической направленности, реализующих программы  дополнительного образования («Поисковики-исследователи», «Подготовка к военной службе», «Юные патриоты», «Служу Отечеству», «Искатель»), для </w:t>
      </w:r>
      <w:r w:rsidRPr="00507932">
        <w:rPr>
          <w:rFonts w:ascii="Times New Roman" w:hAnsi="Times New Roman" w:cs="Times New Roman"/>
          <w:b/>
          <w:iCs/>
          <w:sz w:val="30"/>
          <w:szCs w:val="30"/>
        </w:rPr>
        <w:t>628 учащихся</w:t>
      </w:r>
      <w:r w:rsidRPr="00507932">
        <w:rPr>
          <w:rFonts w:ascii="Times New Roman" w:hAnsi="Times New Roman" w:cs="Times New Roman"/>
          <w:iCs/>
          <w:sz w:val="30"/>
          <w:szCs w:val="30"/>
        </w:rPr>
        <w:t>.</w:t>
      </w:r>
    </w:p>
    <w:p w14:paraId="0CF28C21" w14:textId="77777777" w:rsidR="00017ECA" w:rsidRPr="00507932" w:rsidRDefault="00017ECA" w:rsidP="00D762BD">
      <w:pPr>
        <w:spacing w:after="0" w:line="240" w:lineRule="auto"/>
        <w:ind w:firstLine="708"/>
        <w:jc w:val="both"/>
        <w:rPr>
          <w:rFonts w:ascii="Times New Roman" w:hAnsi="Times New Roman" w:cs="Times New Roman"/>
          <w:iCs/>
          <w:sz w:val="30"/>
          <w:szCs w:val="30"/>
        </w:rPr>
      </w:pPr>
      <w:r w:rsidRPr="00507932">
        <w:rPr>
          <w:rFonts w:ascii="Times New Roman" w:hAnsi="Times New Roman" w:cs="Times New Roman"/>
          <w:iCs/>
          <w:sz w:val="30"/>
          <w:szCs w:val="30"/>
        </w:rPr>
        <w:t>2024/2025</w:t>
      </w:r>
      <w:r w:rsidRPr="00507932">
        <w:rPr>
          <w:rFonts w:ascii="Times New Roman" w:hAnsi="Times New Roman" w:cs="Times New Roman"/>
          <w:i/>
          <w:iCs/>
          <w:sz w:val="30"/>
          <w:szCs w:val="30"/>
        </w:rPr>
        <w:t xml:space="preserve"> </w:t>
      </w:r>
      <w:r w:rsidRPr="00507932">
        <w:rPr>
          <w:rFonts w:ascii="Times New Roman" w:hAnsi="Times New Roman" w:cs="Times New Roman"/>
          <w:iCs/>
          <w:sz w:val="30"/>
          <w:szCs w:val="30"/>
        </w:rPr>
        <w:t xml:space="preserve">учебный год - </w:t>
      </w:r>
      <w:r w:rsidRPr="00507932">
        <w:rPr>
          <w:rFonts w:ascii="Times New Roman" w:hAnsi="Times New Roman" w:cs="Times New Roman"/>
          <w:b/>
          <w:iCs/>
          <w:sz w:val="30"/>
          <w:szCs w:val="30"/>
        </w:rPr>
        <w:t>27 объединений</w:t>
      </w:r>
      <w:r w:rsidRPr="00507932">
        <w:rPr>
          <w:rFonts w:ascii="Times New Roman" w:hAnsi="Times New Roman" w:cs="Times New Roman"/>
          <w:iCs/>
          <w:sz w:val="30"/>
          <w:szCs w:val="30"/>
        </w:rPr>
        <w:t xml:space="preserve"> по интересам военно-патриотической направленности на базе </w:t>
      </w:r>
      <w:r w:rsidRPr="00507932">
        <w:rPr>
          <w:rFonts w:ascii="Times New Roman" w:hAnsi="Times New Roman" w:cs="Times New Roman"/>
          <w:b/>
          <w:iCs/>
          <w:sz w:val="30"/>
          <w:szCs w:val="30"/>
        </w:rPr>
        <w:t>23 учреждений</w:t>
      </w:r>
      <w:r w:rsidRPr="00507932">
        <w:rPr>
          <w:rFonts w:ascii="Times New Roman" w:hAnsi="Times New Roman" w:cs="Times New Roman"/>
          <w:iCs/>
          <w:sz w:val="30"/>
          <w:szCs w:val="30"/>
        </w:rPr>
        <w:t xml:space="preserve"> образования для </w:t>
      </w:r>
      <w:r w:rsidRPr="00507932">
        <w:rPr>
          <w:rFonts w:ascii="Times New Roman" w:hAnsi="Times New Roman" w:cs="Times New Roman"/>
          <w:b/>
          <w:iCs/>
          <w:sz w:val="30"/>
          <w:szCs w:val="30"/>
        </w:rPr>
        <w:t>529 человек</w:t>
      </w:r>
      <w:r w:rsidRPr="00507932">
        <w:rPr>
          <w:rFonts w:ascii="Times New Roman" w:hAnsi="Times New Roman" w:cs="Times New Roman"/>
          <w:iCs/>
          <w:sz w:val="30"/>
          <w:szCs w:val="30"/>
        </w:rPr>
        <w:t>.</w:t>
      </w:r>
    </w:p>
    <w:p w14:paraId="4FF67626" w14:textId="77777777" w:rsidR="00017ECA" w:rsidRPr="00507932" w:rsidRDefault="00017ECA" w:rsidP="00D762BD">
      <w:pPr>
        <w:spacing w:after="0" w:line="240" w:lineRule="auto"/>
        <w:ind w:firstLine="708"/>
        <w:jc w:val="both"/>
        <w:rPr>
          <w:rFonts w:ascii="Times New Roman" w:hAnsi="Times New Roman" w:cs="Times New Roman"/>
          <w:iCs/>
          <w:sz w:val="30"/>
          <w:szCs w:val="30"/>
        </w:rPr>
      </w:pPr>
      <w:r w:rsidRPr="00507932">
        <w:rPr>
          <w:rFonts w:ascii="Times New Roman" w:hAnsi="Times New Roman" w:cs="Times New Roman"/>
          <w:iCs/>
          <w:sz w:val="30"/>
          <w:szCs w:val="30"/>
        </w:rPr>
        <w:t xml:space="preserve">2023/2024 учебный год - </w:t>
      </w:r>
      <w:r w:rsidRPr="00507932">
        <w:rPr>
          <w:rFonts w:ascii="Times New Roman" w:hAnsi="Times New Roman" w:cs="Times New Roman"/>
          <w:b/>
          <w:iCs/>
          <w:sz w:val="30"/>
          <w:szCs w:val="30"/>
        </w:rPr>
        <w:t>18 объединений</w:t>
      </w:r>
      <w:r w:rsidRPr="00507932">
        <w:rPr>
          <w:rFonts w:ascii="Times New Roman" w:hAnsi="Times New Roman" w:cs="Times New Roman"/>
          <w:iCs/>
          <w:sz w:val="30"/>
          <w:szCs w:val="30"/>
        </w:rPr>
        <w:t xml:space="preserve"> по интересам по программе «Поисковики-исследователи» для </w:t>
      </w:r>
      <w:r w:rsidRPr="00507932">
        <w:rPr>
          <w:rFonts w:ascii="Times New Roman" w:hAnsi="Times New Roman" w:cs="Times New Roman"/>
          <w:b/>
          <w:iCs/>
          <w:sz w:val="30"/>
          <w:szCs w:val="30"/>
        </w:rPr>
        <w:t>240 учащихся</w:t>
      </w:r>
      <w:r w:rsidRPr="00507932">
        <w:rPr>
          <w:rFonts w:ascii="Times New Roman" w:hAnsi="Times New Roman" w:cs="Times New Roman"/>
          <w:iCs/>
          <w:sz w:val="30"/>
          <w:szCs w:val="30"/>
        </w:rPr>
        <w:t xml:space="preserve"> и </w:t>
      </w:r>
      <w:r w:rsidRPr="00507932">
        <w:rPr>
          <w:rFonts w:ascii="Times New Roman" w:hAnsi="Times New Roman" w:cs="Times New Roman"/>
          <w:b/>
          <w:iCs/>
          <w:sz w:val="30"/>
          <w:szCs w:val="30"/>
        </w:rPr>
        <w:t>24</w:t>
      </w:r>
      <w:r w:rsidRPr="00507932">
        <w:rPr>
          <w:rFonts w:ascii="Times New Roman" w:hAnsi="Times New Roman" w:cs="Times New Roman"/>
          <w:iCs/>
          <w:sz w:val="30"/>
          <w:szCs w:val="30"/>
        </w:rPr>
        <w:t xml:space="preserve"> объединения по программе «Подготовка к военной службе» </w:t>
      </w:r>
      <w:r w:rsidRPr="00507932">
        <w:rPr>
          <w:rFonts w:ascii="Times New Roman" w:hAnsi="Times New Roman" w:cs="Times New Roman"/>
          <w:b/>
          <w:iCs/>
          <w:sz w:val="30"/>
          <w:szCs w:val="30"/>
        </w:rPr>
        <w:t>для 333</w:t>
      </w:r>
      <w:r w:rsidRPr="00507932">
        <w:rPr>
          <w:rFonts w:ascii="Times New Roman" w:hAnsi="Times New Roman" w:cs="Times New Roman"/>
          <w:iCs/>
          <w:sz w:val="30"/>
          <w:szCs w:val="30"/>
        </w:rPr>
        <w:t xml:space="preserve"> учащихся).</w:t>
      </w:r>
    </w:p>
    <w:p w14:paraId="3D1F776E" w14:textId="7FAB8B78" w:rsidR="00017ECA" w:rsidRPr="00507932" w:rsidRDefault="00017ECA" w:rsidP="00D762BD">
      <w:pPr>
        <w:spacing w:after="0" w:line="240" w:lineRule="auto"/>
        <w:ind w:firstLine="708"/>
        <w:jc w:val="both"/>
        <w:rPr>
          <w:rFonts w:ascii="Times New Roman" w:hAnsi="Times New Roman" w:cs="Times New Roman"/>
          <w:iCs/>
          <w:sz w:val="30"/>
          <w:szCs w:val="30"/>
        </w:rPr>
      </w:pPr>
      <w:r w:rsidRPr="00507932">
        <w:rPr>
          <w:rFonts w:ascii="Times New Roman" w:hAnsi="Times New Roman" w:cs="Times New Roman"/>
          <w:iCs/>
          <w:sz w:val="30"/>
          <w:szCs w:val="30"/>
        </w:rPr>
        <w:t xml:space="preserve"> 2022/2023 учебного года </w:t>
      </w:r>
      <w:r w:rsidRPr="00507932">
        <w:rPr>
          <w:rFonts w:ascii="Times New Roman" w:hAnsi="Times New Roman" w:cs="Times New Roman"/>
          <w:b/>
          <w:iCs/>
          <w:sz w:val="30"/>
          <w:szCs w:val="30"/>
        </w:rPr>
        <w:t>777 учащихся</w:t>
      </w:r>
      <w:r w:rsidRPr="00507932">
        <w:rPr>
          <w:rFonts w:ascii="Times New Roman" w:hAnsi="Times New Roman" w:cs="Times New Roman"/>
          <w:iCs/>
          <w:sz w:val="30"/>
          <w:szCs w:val="30"/>
        </w:rPr>
        <w:t xml:space="preserve"> охвачены деятельностью </w:t>
      </w:r>
      <w:r w:rsidRPr="00507932">
        <w:rPr>
          <w:rFonts w:ascii="Times New Roman" w:hAnsi="Times New Roman" w:cs="Times New Roman"/>
          <w:b/>
          <w:iCs/>
          <w:sz w:val="30"/>
          <w:szCs w:val="30"/>
        </w:rPr>
        <w:t>57 объединений</w:t>
      </w:r>
      <w:r w:rsidRPr="00507932">
        <w:rPr>
          <w:rFonts w:ascii="Times New Roman" w:hAnsi="Times New Roman" w:cs="Times New Roman"/>
          <w:iCs/>
          <w:sz w:val="30"/>
          <w:szCs w:val="30"/>
        </w:rPr>
        <w:t xml:space="preserve"> по интересам военно–патриотической направленности.</w:t>
      </w:r>
    </w:p>
    <w:p w14:paraId="7B3598D0" w14:textId="1540227C" w:rsidR="00017ECA" w:rsidRPr="00507932" w:rsidRDefault="00017ECA" w:rsidP="00D762BD">
      <w:pPr>
        <w:spacing w:after="0" w:line="240" w:lineRule="auto"/>
        <w:ind w:firstLine="708"/>
        <w:jc w:val="both"/>
        <w:rPr>
          <w:rFonts w:ascii="Times New Roman" w:hAnsi="Times New Roman" w:cs="Times New Roman"/>
          <w:iCs/>
          <w:sz w:val="30"/>
          <w:szCs w:val="30"/>
        </w:rPr>
      </w:pPr>
      <w:r w:rsidRPr="00507932">
        <w:rPr>
          <w:rFonts w:ascii="Times New Roman" w:hAnsi="Times New Roman" w:cs="Times New Roman"/>
          <w:iCs/>
          <w:sz w:val="30"/>
          <w:szCs w:val="30"/>
        </w:rPr>
        <w:t xml:space="preserve">2021/2022 учебного года </w:t>
      </w:r>
      <w:r w:rsidRPr="00507932">
        <w:rPr>
          <w:rFonts w:ascii="Times New Roman" w:hAnsi="Times New Roman" w:cs="Times New Roman"/>
          <w:b/>
          <w:iCs/>
          <w:sz w:val="30"/>
          <w:szCs w:val="30"/>
        </w:rPr>
        <w:t>278</w:t>
      </w:r>
      <w:r w:rsidRPr="00507932">
        <w:rPr>
          <w:rFonts w:ascii="Times New Roman" w:hAnsi="Times New Roman" w:cs="Times New Roman"/>
          <w:iCs/>
          <w:sz w:val="30"/>
          <w:szCs w:val="30"/>
        </w:rPr>
        <w:t xml:space="preserve"> учащихся были вовлечены в деятельность </w:t>
      </w:r>
      <w:r w:rsidRPr="00507932">
        <w:rPr>
          <w:rFonts w:ascii="Times New Roman" w:hAnsi="Times New Roman" w:cs="Times New Roman"/>
          <w:b/>
          <w:iCs/>
          <w:sz w:val="30"/>
          <w:szCs w:val="30"/>
        </w:rPr>
        <w:t>51 объединения</w:t>
      </w:r>
      <w:r w:rsidRPr="00507932">
        <w:rPr>
          <w:rFonts w:ascii="Times New Roman" w:hAnsi="Times New Roman" w:cs="Times New Roman"/>
          <w:iCs/>
          <w:sz w:val="30"/>
          <w:szCs w:val="30"/>
        </w:rPr>
        <w:t xml:space="preserve"> по интересам военно–патриотической направленности.</w:t>
      </w:r>
    </w:p>
    <w:p w14:paraId="52346C4E" w14:textId="77777777" w:rsidR="00017ECA" w:rsidRPr="00507932" w:rsidRDefault="00017ECA" w:rsidP="00D762BD">
      <w:pPr>
        <w:spacing w:after="0" w:line="240" w:lineRule="auto"/>
        <w:ind w:firstLine="708"/>
        <w:jc w:val="both"/>
        <w:rPr>
          <w:rFonts w:ascii="Times New Roman" w:hAnsi="Times New Roman" w:cs="Times New Roman"/>
          <w:iCs/>
          <w:sz w:val="30"/>
          <w:szCs w:val="30"/>
        </w:rPr>
      </w:pPr>
      <w:r w:rsidRPr="00507932">
        <w:rPr>
          <w:rFonts w:ascii="Times New Roman" w:hAnsi="Times New Roman" w:cs="Times New Roman"/>
          <w:iCs/>
          <w:sz w:val="30"/>
          <w:szCs w:val="30"/>
        </w:rPr>
        <w:t xml:space="preserve">Воспитательные мероприятия проводятся в сотрудничестве с Гомельским городским отделом по ЧС, Гомельским областным управлением Департамента охраны МВД Республики Беларусь, Управлением Департамента исполнения наказаний МВД Республики </w:t>
      </w:r>
      <w:r w:rsidRPr="00507932">
        <w:rPr>
          <w:rFonts w:ascii="Times New Roman" w:hAnsi="Times New Roman" w:cs="Times New Roman"/>
          <w:iCs/>
          <w:sz w:val="30"/>
          <w:szCs w:val="30"/>
        </w:rPr>
        <w:lastRenderedPageBreak/>
        <w:t xml:space="preserve">Беларусь по Гомельской области, войсковыми частями 1242, 63604, 5525, УО «Белорусский государственный университет транспорта» (военно-транспортный факультет), Центральным отделом внутренних дел. </w:t>
      </w:r>
    </w:p>
    <w:p w14:paraId="6ED0343B" w14:textId="7312837C" w:rsidR="00017ECA" w:rsidRPr="00BE6956" w:rsidRDefault="00017ECA" w:rsidP="00D762BD">
      <w:pPr>
        <w:spacing w:after="0" w:line="240" w:lineRule="auto"/>
        <w:ind w:firstLine="708"/>
        <w:jc w:val="both"/>
        <w:rPr>
          <w:rFonts w:ascii="Times New Roman" w:hAnsi="Times New Roman" w:cs="Times New Roman"/>
          <w:b/>
          <w:bCs/>
          <w:iCs/>
          <w:sz w:val="30"/>
          <w:szCs w:val="30"/>
        </w:rPr>
      </w:pPr>
      <w:r w:rsidRPr="00507932">
        <w:rPr>
          <w:rFonts w:ascii="Times New Roman" w:hAnsi="Times New Roman" w:cs="Times New Roman"/>
          <w:iCs/>
          <w:sz w:val="30"/>
          <w:szCs w:val="30"/>
        </w:rPr>
        <w:t>На базе ГУО «</w:t>
      </w:r>
      <w:r w:rsidRPr="00507932">
        <w:rPr>
          <w:rFonts w:ascii="Times New Roman" w:hAnsi="Times New Roman" w:cs="Times New Roman"/>
          <w:bCs/>
          <w:iCs/>
          <w:sz w:val="30"/>
          <w:szCs w:val="30"/>
        </w:rPr>
        <w:t>Центр творчества</w:t>
      </w:r>
      <w:r w:rsidRPr="00507932">
        <w:rPr>
          <w:rFonts w:ascii="Times New Roman" w:hAnsi="Times New Roman" w:cs="Times New Roman"/>
          <w:iCs/>
          <w:sz w:val="30"/>
          <w:szCs w:val="30"/>
        </w:rPr>
        <w:t> детей и молодежи </w:t>
      </w:r>
      <w:r w:rsidRPr="00507932">
        <w:rPr>
          <w:rFonts w:ascii="Times New Roman" w:hAnsi="Times New Roman" w:cs="Times New Roman"/>
          <w:bCs/>
          <w:iCs/>
          <w:sz w:val="30"/>
          <w:szCs w:val="30"/>
        </w:rPr>
        <w:t>Центрального района г.Гомеля»  функционирует объединение по интересам  по военно-патриотическому профилю  «Эврика».</w:t>
      </w:r>
    </w:p>
    <w:p w14:paraId="44F717F1" w14:textId="5CD0F25C" w:rsidR="005108D5" w:rsidRPr="005108D5" w:rsidRDefault="005108D5" w:rsidP="00D762BD">
      <w:pPr>
        <w:spacing w:after="0"/>
        <w:ind w:firstLine="708"/>
        <w:jc w:val="both"/>
        <w:rPr>
          <w:rFonts w:ascii="Times New Roman" w:hAnsi="Times New Roman" w:cs="Times New Roman"/>
          <w:iCs/>
          <w:sz w:val="30"/>
          <w:szCs w:val="30"/>
        </w:rPr>
      </w:pPr>
      <w:r w:rsidRPr="005108D5">
        <w:rPr>
          <w:rFonts w:ascii="Times New Roman" w:hAnsi="Times New Roman" w:cs="Times New Roman"/>
          <w:iCs/>
          <w:sz w:val="30"/>
          <w:szCs w:val="30"/>
        </w:rPr>
        <w:t>В период летней оздоровительной кампании</w:t>
      </w:r>
      <w:r w:rsidR="00BE6956">
        <w:rPr>
          <w:rFonts w:ascii="Times New Roman" w:hAnsi="Times New Roman" w:cs="Times New Roman"/>
          <w:iCs/>
          <w:sz w:val="30"/>
          <w:szCs w:val="30"/>
        </w:rPr>
        <w:t xml:space="preserve"> </w:t>
      </w:r>
      <w:r w:rsidRPr="005108D5">
        <w:rPr>
          <w:rFonts w:ascii="Times New Roman" w:hAnsi="Times New Roman" w:cs="Times New Roman"/>
          <w:iCs/>
          <w:sz w:val="30"/>
          <w:szCs w:val="30"/>
        </w:rPr>
        <w:t>с целью гражданско-патриотического воспитания несовершеннолетних</w:t>
      </w:r>
      <w:r w:rsidR="00BE6956">
        <w:rPr>
          <w:rFonts w:ascii="Times New Roman" w:hAnsi="Times New Roman" w:cs="Times New Roman"/>
          <w:iCs/>
          <w:sz w:val="30"/>
          <w:szCs w:val="30"/>
        </w:rPr>
        <w:t xml:space="preserve"> </w:t>
      </w:r>
      <w:r w:rsidRPr="005108D5">
        <w:rPr>
          <w:rFonts w:ascii="Times New Roman" w:hAnsi="Times New Roman" w:cs="Times New Roman"/>
          <w:iCs/>
          <w:sz w:val="30"/>
          <w:szCs w:val="30"/>
        </w:rPr>
        <w:t xml:space="preserve"> каждым районом города и учреждениями образования, подчиненными управлению образования, организованы лагеря совместно с межведомственными структурами ГОЧС, военной частью 5525, Департаментом охраны, ГУО «Специализированный лицей при Университете гражданской защиты МЧС Республики Беларусь», подразделением Отряда мобильного особого назначения, входящее в структуру Министерства внутренних дел Республики Беларусь (ОМОН), </w:t>
      </w:r>
      <w:r w:rsidRPr="005108D5">
        <w:rPr>
          <w:rFonts w:ascii="Times New Roman" w:hAnsi="Times New Roman" w:cs="Times New Roman"/>
          <w:bCs/>
          <w:iCs/>
          <w:sz w:val="30"/>
          <w:szCs w:val="30"/>
        </w:rPr>
        <w:t>Гомельской пограничной группой,</w:t>
      </w:r>
      <w:r w:rsidRPr="005108D5">
        <w:rPr>
          <w:rFonts w:ascii="Times New Roman" w:hAnsi="Times New Roman" w:cs="Times New Roman"/>
          <w:b/>
          <w:bCs/>
          <w:iCs/>
          <w:sz w:val="30"/>
          <w:szCs w:val="30"/>
        </w:rPr>
        <w:t xml:space="preserve"> </w:t>
      </w:r>
      <w:r w:rsidRPr="005108D5">
        <w:rPr>
          <w:rFonts w:ascii="Times New Roman" w:hAnsi="Times New Roman" w:cs="Times New Roman"/>
          <w:iCs/>
          <w:sz w:val="30"/>
          <w:szCs w:val="30"/>
        </w:rPr>
        <w:t xml:space="preserve">РОВД.  </w:t>
      </w:r>
    </w:p>
    <w:p w14:paraId="565E42CE" w14:textId="45D6A427" w:rsidR="005108D5" w:rsidRPr="00BE6956" w:rsidRDefault="005108D5" w:rsidP="00D762BD">
      <w:pPr>
        <w:spacing w:after="0"/>
        <w:ind w:firstLine="708"/>
        <w:jc w:val="both"/>
        <w:rPr>
          <w:rFonts w:ascii="Times New Roman" w:hAnsi="Times New Roman" w:cs="Times New Roman"/>
          <w:bCs/>
          <w:sz w:val="30"/>
          <w:szCs w:val="30"/>
        </w:rPr>
      </w:pPr>
      <w:r w:rsidRPr="00BE6956">
        <w:rPr>
          <w:rFonts w:ascii="Times New Roman" w:hAnsi="Times New Roman" w:cs="Times New Roman"/>
          <w:bCs/>
          <w:sz w:val="30"/>
          <w:szCs w:val="30"/>
        </w:rPr>
        <w:t>В 2025 году список межведомственных структур пополнил «Гомельский областной музей военной славы».</w:t>
      </w:r>
    </w:p>
    <w:p w14:paraId="5664537E" w14:textId="61E3F51E" w:rsidR="00BE6956" w:rsidRDefault="00BE6956" w:rsidP="005108D5">
      <w:pPr>
        <w:spacing w:after="0"/>
        <w:ind w:firstLine="708"/>
        <w:jc w:val="both"/>
        <w:rPr>
          <w:rFonts w:ascii="Times New Roman" w:hAnsi="Times New Roman" w:cs="Times New Roman"/>
          <w:b/>
          <w:i/>
          <w:iCs/>
          <w:sz w:val="30"/>
          <w:szCs w:val="30"/>
        </w:rPr>
      </w:pPr>
    </w:p>
    <w:p w14:paraId="4EACB2ED" w14:textId="15F7F096" w:rsidR="00BE6956" w:rsidRPr="00507932" w:rsidRDefault="00BE6956" w:rsidP="00BE6956">
      <w:pPr>
        <w:spacing w:line="240" w:lineRule="auto"/>
        <w:ind w:firstLine="708"/>
        <w:jc w:val="both"/>
        <w:rPr>
          <w:rFonts w:ascii="Times New Roman" w:hAnsi="Times New Roman" w:cs="Times New Roman"/>
          <w:sz w:val="30"/>
          <w:szCs w:val="30"/>
        </w:rPr>
      </w:pPr>
      <w:r w:rsidRPr="00507932">
        <w:rPr>
          <w:rFonts w:ascii="Times New Roman" w:hAnsi="Times New Roman" w:cs="Times New Roman"/>
          <w:b/>
          <w:bCs/>
          <w:sz w:val="30"/>
          <w:szCs w:val="30"/>
        </w:rPr>
        <w:t xml:space="preserve">В учреждениях  общего среднего образования г.Гомеля работает 30 школьных музеев и музейных комнат, и каждый год их  количество возрастает. </w:t>
      </w:r>
      <w:r w:rsidRPr="00507932">
        <w:rPr>
          <w:rFonts w:ascii="Times New Roman" w:hAnsi="Times New Roman" w:cs="Times New Roman"/>
          <w:sz w:val="30"/>
          <w:szCs w:val="30"/>
        </w:rPr>
        <w:t xml:space="preserve"> Фонды музейных экспозиций пополняются  материалами, собранными по итогам участия в республиканских героико-патриотических акциях «Патриот», «Не меркнет летопись побед», «Дорогами памяти» и других. </w:t>
      </w:r>
    </w:p>
    <w:p w14:paraId="5259193F" w14:textId="63D57319" w:rsidR="00BE6956" w:rsidRPr="00507932" w:rsidRDefault="00BE6956" w:rsidP="00BE6956">
      <w:pPr>
        <w:spacing w:line="240" w:lineRule="auto"/>
        <w:ind w:firstLine="708"/>
        <w:jc w:val="both"/>
        <w:rPr>
          <w:rFonts w:ascii="Times New Roman" w:hAnsi="Times New Roman" w:cs="Times New Roman"/>
          <w:sz w:val="30"/>
          <w:szCs w:val="30"/>
        </w:rPr>
      </w:pPr>
      <w:r w:rsidRPr="00507932">
        <w:rPr>
          <w:rFonts w:ascii="Times New Roman" w:hAnsi="Times New Roman" w:cs="Times New Roman"/>
          <w:sz w:val="30"/>
          <w:szCs w:val="30"/>
        </w:rPr>
        <w:t>В 2025 году были обновлены и установлены новые экспозиции в четырех  учреждениях образования Новобелицкого района (СШ №1, 15</w:t>
      </w:r>
      <w:r w:rsidR="0032064B">
        <w:rPr>
          <w:rFonts w:ascii="Times New Roman" w:hAnsi="Times New Roman" w:cs="Times New Roman"/>
          <w:sz w:val="30"/>
          <w:szCs w:val="30"/>
        </w:rPr>
        <w:t xml:space="preserve">, </w:t>
      </w:r>
      <w:r w:rsidRPr="00507932">
        <w:rPr>
          <w:rFonts w:ascii="Times New Roman" w:hAnsi="Times New Roman" w:cs="Times New Roman"/>
          <w:sz w:val="30"/>
          <w:szCs w:val="30"/>
        </w:rPr>
        <w:t>63,</w:t>
      </w:r>
      <w:r w:rsidR="0032064B">
        <w:rPr>
          <w:rFonts w:ascii="Times New Roman" w:hAnsi="Times New Roman" w:cs="Times New Roman"/>
          <w:sz w:val="30"/>
          <w:szCs w:val="30"/>
        </w:rPr>
        <w:t xml:space="preserve"> </w:t>
      </w:r>
      <w:r w:rsidRPr="00507932">
        <w:rPr>
          <w:rFonts w:ascii="Times New Roman" w:hAnsi="Times New Roman" w:cs="Times New Roman"/>
          <w:sz w:val="30"/>
          <w:szCs w:val="30"/>
        </w:rPr>
        <w:t>75),</w:t>
      </w:r>
      <w:r w:rsidR="00D762BD">
        <w:rPr>
          <w:rFonts w:ascii="Times New Roman" w:hAnsi="Times New Roman" w:cs="Times New Roman"/>
          <w:sz w:val="30"/>
          <w:szCs w:val="30"/>
        </w:rPr>
        <w:t xml:space="preserve"> </w:t>
      </w:r>
      <w:r w:rsidRPr="00507932">
        <w:rPr>
          <w:rFonts w:ascii="Times New Roman" w:hAnsi="Times New Roman" w:cs="Times New Roman"/>
          <w:sz w:val="30"/>
          <w:szCs w:val="30"/>
        </w:rPr>
        <w:t xml:space="preserve"> в музее милиции ГУО «Средняя школа № 32 г.Гомеля» обновлена стендовая экспозиция «Великая Отечественная война. 1941-1945 гг.». </w:t>
      </w:r>
    </w:p>
    <w:p w14:paraId="3F2A55FC" w14:textId="77777777" w:rsidR="00BE6956" w:rsidRPr="00507932" w:rsidRDefault="00BE6956" w:rsidP="00BE6956">
      <w:pPr>
        <w:spacing w:line="240" w:lineRule="auto"/>
        <w:ind w:firstLine="708"/>
        <w:jc w:val="both"/>
        <w:rPr>
          <w:rFonts w:ascii="Times New Roman" w:hAnsi="Times New Roman" w:cs="Times New Roman"/>
          <w:sz w:val="30"/>
          <w:szCs w:val="30"/>
        </w:rPr>
      </w:pPr>
      <w:r w:rsidRPr="00507932">
        <w:rPr>
          <w:rFonts w:ascii="Times New Roman" w:hAnsi="Times New Roman" w:cs="Times New Roman"/>
          <w:sz w:val="30"/>
          <w:szCs w:val="30"/>
        </w:rPr>
        <w:t xml:space="preserve">С 2023 года государственным учреждением образования «Гомельский городской центр дополнительного образования детей и молодежи» реализуется проект «Учитель в солдатской шинели», который способствует работе по увековечиванию памяти педагогов-фронтовиков в учреждениях образования г.Гомеля. </w:t>
      </w:r>
    </w:p>
    <w:p w14:paraId="5631850E" w14:textId="77777777" w:rsidR="00BE6956" w:rsidRPr="00507932" w:rsidRDefault="00BE6956" w:rsidP="00BE6956">
      <w:pPr>
        <w:spacing w:line="240" w:lineRule="auto"/>
        <w:ind w:firstLine="708"/>
        <w:jc w:val="both"/>
        <w:rPr>
          <w:rFonts w:ascii="Times New Roman" w:hAnsi="Times New Roman" w:cs="Times New Roman"/>
          <w:sz w:val="30"/>
          <w:szCs w:val="30"/>
        </w:rPr>
      </w:pPr>
      <w:r w:rsidRPr="00507932">
        <w:rPr>
          <w:rFonts w:ascii="Times New Roman" w:hAnsi="Times New Roman" w:cs="Times New Roman"/>
          <w:sz w:val="30"/>
          <w:szCs w:val="30"/>
        </w:rPr>
        <w:t xml:space="preserve">В рамках  проекта установлено 8 памятных табличек в учреждениях образования с именами героев СШ №2, 3, 25, 27 (2), 41, 44 (2). </w:t>
      </w:r>
    </w:p>
    <w:p w14:paraId="44CA4220" w14:textId="77777777" w:rsidR="00BE6956" w:rsidRPr="00507932" w:rsidRDefault="00BE6956" w:rsidP="00BE6956">
      <w:pPr>
        <w:spacing w:line="240" w:lineRule="auto"/>
        <w:ind w:firstLine="708"/>
        <w:jc w:val="both"/>
        <w:rPr>
          <w:rFonts w:ascii="Times New Roman" w:hAnsi="Times New Roman" w:cs="Times New Roman"/>
          <w:sz w:val="30"/>
          <w:szCs w:val="30"/>
        </w:rPr>
      </w:pPr>
      <w:r w:rsidRPr="00507932">
        <w:rPr>
          <w:rFonts w:ascii="Times New Roman" w:hAnsi="Times New Roman" w:cs="Times New Roman"/>
          <w:sz w:val="30"/>
          <w:szCs w:val="30"/>
        </w:rPr>
        <w:lastRenderedPageBreak/>
        <w:t>В 2025 году учреждением образования «Гомельский городской центр дополнительного образования детей и молодежи» получен грант за реализацию молодежных инициатив</w:t>
      </w:r>
      <w:r w:rsidRPr="00507932">
        <w:rPr>
          <w:rFonts w:ascii="Times New Roman" w:hAnsi="Times New Roman" w:cs="Times New Roman"/>
          <w:sz w:val="30"/>
          <w:szCs w:val="30"/>
          <w:lang w:val="be-BY"/>
        </w:rPr>
        <w:t>, благодаря которому</w:t>
      </w:r>
      <w:r w:rsidRPr="00507932">
        <w:rPr>
          <w:rFonts w:ascii="Times New Roman" w:hAnsi="Times New Roman" w:cs="Times New Roman"/>
          <w:sz w:val="30"/>
          <w:szCs w:val="30"/>
        </w:rPr>
        <w:t xml:space="preserve"> будут установлены 30 памятных табличек с информацией о педагогах-фронтовиках, работающих в учреждениях образования города.</w:t>
      </w:r>
    </w:p>
    <w:p w14:paraId="1E57AFE0" w14:textId="0EAD604D" w:rsidR="00BE6956" w:rsidRPr="00507932" w:rsidRDefault="00BE6956" w:rsidP="00BE6956">
      <w:pPr>
        <w:spacing w:line="240" w:lineRule="auto"/>
        <w:ind w:firstLine="708"/>
        <w:jc w:val="both"/>
        <w:rPr>
          <w:rFonts w:ascii="Times New Roman" w:hAnsi="Times New Roman" w:cs="Times New Roman"/>
          <w:b/>
          <w:bCs/>
          <w:sz w:val="30"/>
          <w:szCs w:val="30"/>
        </w:rPr>
      </w:pPr>
      <w:r w:rsidRPr="00507932">
        <w:rPr>
          <w:rFonts w:ascii="Times New Roman" w:hAnsi="Times New Roman" w:cs="Times New Roman"/>
          <w:b/>
          <w:bCs/>
          <w:sz w:val="30"/>
          <w:szCs w:val="30"/>
        </w:rPr>
        <w:t>Школьники города Гомеля демонстрируют высокие  достижения на республиканском уровне в научно-практических конференциях, конкурсах, смотрах-конкурсах, патриотических турнирах и военно-патриотических играх.</w:t>
      </w:r>
    </w:p>
    <w:p w14:paraId="2502ED95" w14:textId="0CB03CCC" w:rsidR="00BE6956" w:rsidRDefault="00BE6956" w:rsidP="00BE6956">
      <w:pPr>
        <w:spacing w:line="240" w:lineRule="auto"/>
        <w:ind w:firstLine="708"/>
        <w:jc w:val="both"/>
        <w:rPr>
          <w:rFonts w:ascii="Times New Roman" w:hAnsi="Times New Roman" w:cs="Times New Roman"/>
          <w:bCs/>
          <w:sz w:val="30"/>
          <w:szCs w:val="30"/>
        </w:rPr>
      </w:pPr>
      <w:r w:rsidRPr="00507932">
        <w:rPr>
          <w:rFonts w:ascii="Times New Roman" w:hAnsi="Times New Roman" w:cs="Times New Roman"/>
          <w:bCs/>
          <w:sz w:val="30"/>
          <w:szCs w:val="30"/>
        </w:rPr>
        <w:t xml:space="preserve">В состав участников совместного белорусско-российского проекта «Поезд Памяти» была включена учащаяся ГУО « Гомельский городской лицей № 1» Дудова Милана. </w:t>
      </w:r>
    </w:p>
    <w:p w14:paraId="1B121182" w14:textId="6D94AC74" w:rsidR="0032064B" w:rsidRPr="0032064B" w:rsidRDefault="0032064B" w:rsidP="0032064B">
      <w:pPr>
        <w:spacing w:line="240" w:lineRule="auto"/>
        <w:ind w:firstLine="708"/>
        <w:jc w:val="both"/>
        <w:rPr>
          <w:rFonts w:ascii="Times New Roman" w:hAnsi="Times New Roman" w:cs="Times New Roman"/>
          <w:bCs/>
          <w:sz w:val="30"/>
          <w:szCs w:val="30"/>
        </w:rPr>
      </w:pPr>
      <w:r w:rsidRPr="0032064B">
        <w:rPr>
          <w:rFonts w:ascii="Times New Roman" w:hAnsi="Times New Roman" w:cs="Times New Roman"/>
          <w:bCs/>
          <w:sz w:val="30"/>
          <w:szCs w:val="30"/>
        </w:rPr>
        <w:t xml:space="preserve">Педагогами города в рамках образовательного процесса используется музейная педагогика. Так, педагоги ГУО «Средняя школа № 32 г.Гомеля» приняли участие в </w:t>
      </w:r>
      <w:r>
        <w:rPr>
          <w:rFonts w:ascii="Times New Roman" w:hAnsi="Times New Roman" w:cs="Times New Roman"/>
          <w:bCs/>
          <w:sz w:val="30"/>
          <w:szCs w:val="30"/>
        </w:rPr>
        <w:t>р</w:t>
      </w:r>
      <w:r w:rsidRPr="0032064B">
        <w:rPr>
          <w:rFonts w:ascii="Times New Roman" w:hAnsi="Times New Roman" w:cs="Times New Roman"/>
          <w:bCs/>
          <w:sz w:val="30"/>
          <w:szCs w:val="30"/>
        </w:rPr>
        <w:t>еспубликанском семинаре руководителей музеев «Музейное пространство как эффективная модель воспитания детей и молодежи».</w:t>
      </w:r>
    </w:p>
    <w:p w14:paraId="1F3673FB" w14:textId="185B2382" w:rsidR="0032064B" w:rsidRPr="0032064B" w:rsidRDefault="0032064B" w:rsidP="0032064B">
      <w:pPr>
        <w:spacing w:line="240" w:lineRule="auto"/>
        <w:ind w:firstLine="708"/>
        <w:jc w:val="both"/>
        <w:rPr>
          <w:rFonts w:ascii="Times New Roman" w:hAnsi="Times New Roman" w:cs="Times New Roman"/>
          <w:bCs/>
          <w:sz w:val="30"/>
          <w:szCs w:val="30"/>
        </w:rPr>
      </w:pPr>
      <w:r w:rsidRPr="0032064B">
        <w:rPr>
          <w:rFonts w:ascii="Times New Roman" w:hAnsi="Times New Roman" w:cs="Times New Roman"/>
          <w:bCs/>
          <w:sz w:val="30"/>
          <w:szCs w:val="30"/>
        </w:rPr>
        <w:t xml:space="preserve">Учащийся ГУО «Гимназия </w:t>
      </w:r>
      <w:r>
        <w:rPr>
          <w:rFonts w:ascii="Times New Roman" w:hAnsi="Times New Roman" w:cs="Times New Roman"/>
          <w:bCs/>
          <w:sz w:val="30"/>
          <w:szCs w:val="30"/>
        </w:rPr>
        <w:t>№</w:t>
      </w:r>
      <w:r w:rsidRPr="0032064B">
        <w:rPr>
          <w:rFonts w:ascii="Times New Roman" w:hAnsi="Times New Roman" w:cs="Times New Roman"/>
          <w:bCs/>
          <w:sz w:val="30"/>
          <w:szCs w:val="30"/>
        </w:rPr>
        <w:t xml:space="preserve">36 г.Гомеля имени И.Мележа» Васильков Владислав награжден дипломам I  степени </w:t>
      </w:r>
      <w:r>
        <w:rPr>
          <w:rFonts w:ascii="Times New Roman" w:hAnsi="Times New Roman" w:cs="Times New Roman"/>
          <w:bCs/>
          <w:sz w:val="30"/>
          <w:szCs w:val="30"/>
        </w:rPr>
        <w:t>р</w:t>
      </w:r>
      <w:r w:rsidRPr="0032064B">
        <w:rPr>
          <w:rFonts w:ascii="Times New Roman" w:hAnsi="Times New Roman" w:cs="Times New Roman"/>
          <w:bCs/>
          <w:sz w:val="30"/>
          <w:szCs w:val="30"/>
        </w:rPr>
        <w:t>еспубликанского конкурса  «Юных экскурсоводов музеев учреждений образования».</w:t>
      </w:r>
    </w:p>
    <w:p w14:paraId="070C302A" w14:textId="5E9BA646" w:rsidR="0032064B" w:rsidRPr="0032064B" w:rsidRDefault="0032064B" w:rsidP="0032064B">
      <w:pPr>
        <w:spacing w:line="240" w:lineRule="auto"/>
        <w:ind w:firstLine="708"/>
        <w:jc w:val="both"/>
        <w:rPr>
          <w:rFonts w:ascii="Times New Roman" w:hAnsi="Times New Roman" w:cs="Times New Roman"/>
          <w:bCs/>
          <w:sz w:val="30"/>
          <w:szCs w:val="30"/>
        </w:rPr>
      </w:pPr>
      <w:r w:rsidRPr="0032064B">
        <w:rPr>
          <w:rFonts w:ascii="Times New Roman" w:hAnsi="Times New Roman" w:cs="Times New Roman"/>
          <w:bCs/>
          <w:sz w:val="30"/>
          <w:szCs w:val="30"/>
        </w:rPr>
        <w:t xml:space="preserve">На базе ГУО «Гимназия 36 г.Гомеля имени И.Мележа»  прошел </w:t>
      </w:r>
      <w:r>
        <w:rPr>
          <w:rFonts w:ascii="Times New Roman" w:hAnsi="Times New Roman" w:cs="Times New Roman"/>
          <w:bCs/>
          <w:sz w:val="30"/>
          <w:szCs w:val="30"/>
        </w:rPr>
        <w:t>р</w:t>
      </w:r>
      <w:r w:rsidRPr="0032064B">
        <w:rPr>
          <w:rFonts w:ascii="Times New Roman" w:hAnsi="Times New Roman" w:cs="Times New Roman"/>
          <w:bCs/>
          <w:sz w:val="30"/>
          <w:szCs w:val="30"/>
        </w:rPr>
        <w:t xml:space="preserve">еспубликанский семинар </w:t>
      </w:r>
      <w:r>
        <w:rPr>
          <w:rFonts w:ascii="Times New Roman" w:hAnsi="Times New Roman" w:cs="Times New Roman"/>
          <w:bCs/>
          <w:sz w:val="30"/>
          <w:szCs w:val="30"/>
        </w:rPr>
        <w:t>р</w:t>
      </w:r>
      <w:r w:rsidRPr="0032064B">
        <w:rPr>
          <w:rFonts w:ascii="Times New Roman" w:hAnsi="Times New Roman" w:cs="Times New Roman"/>
          <w:bCs/>
          <w:sz w:val="30"/>
          <w:szCs w:val="30"/>
        </w:rPr>
        <w:t>уководителей музеев  учреждений образования</w:t>
      </w:r>
      <w:r>
        <w:rPr>
          <w:rFonts w:ascii="Times New Roman" w:hAnsi="Times New Roman" w:cs="Times New Roman"/>
          <w:bCs/>
          <w:sz w:val="30"/>
          <w:szCs w:val="30"/>
        </w:rPr>
        <w:t>.</w:t>
      </w:r>
    </w:p>
    <w:p w14:paraId="1BD327D1" w14:textId="1446C365" w:rsidR="0032064B" w:rsidRPr="0032064B" w:rsidRDefault="0032064B" w:rsidP="0032064B">
      <w:pPr>
        <w:spacing w:line="240" w:lineRule="auto"/>
        <w:ind w:firstLine="708"/>
        <w:jc w:val="both"/>
        <w:rPr>
          <w:rFonts w:ascii="Times New Roman" w:hAnsi="Times New Roman" w:cs="Times New Roman"/>
          <w:bCs/>
          <w:sz w:val="30"/>
          <w:szCs w:val="30"/>
        </w:rPr>
      </w:pPr>
      <w:r w:rsidRPr="0032064B">
        <w:rPr>
          <w:rFonts w:ascii="Times New Roman" w:hAnsi="Times New Roman" w:cs="Times New Roman"/>
          <w:bCs/>
          <w:sz w:val="30"/>
          <w:szCs w:val="30"/>
        </w:rPr>
        <w:t xml:space="preserve">В мае 2026 года Гомель принял II Молодежный военно-патриотический форум, участниками которого стали воспитанники военно-патриотических клубов. </w:t>
      </w:r>
    </w:p>
    <w:p w14:paraId="3B5D8919" w14:textId="77777777" w:rsidR="0032064B" w:rsidRDefault="0032064B" w:rsidP="0032064B">
      <w:pPr>
        <w:spacing w:line="240" w:lineRule="auto"/>
        <w:ind w:firstLine="708"/>
        <w:jc w:val="both"/>
        <w:rPr>
          <w:rFonts w:ascii="Times New Roman" w:hAnsi="Times New Roman" w:cs="Times New Roman"/>
          <w:bCs/>
          <w:sz w:val="30"/>
          <w:szCs w:val="30"/>
        </w:rPr>
      </w:pPr>
      <w:r w:rsidRPr="0032064B">
        <w:rPr>
          <w:rFonts w:ascii="Times New Roman" w:hAnsi="Times New Roman" w:cs="Times New Roman"/>
          <w:bCs/>
          <w:sz w:val="30"/>
          <w:szCs w:val="30"/>
        </w:rPr>
        <w:t xml:space="preserve">В период с 13-15 мая 2026 года на базе ГУО «Средняя школа № 74 г. Гомеля» состоялся медиамарафон для подростков «Без срока давности: непокорные» при поддержке Фонда президентских грантов, Министерства юстиции Республики Беларусь, в котором приняли участи 100 учащихся школ города. </w:t>
      </w:r>
    </w:p>
    <w:p w14:paraId="0EAB2C35" w14:textId="79C2A5BF" w:rsidR="0032064B" w:rsidRPr="0032064B" w:rsidRDefault="0032064B" w:rsidP="0032064B">
      <w:pPr>
        <w:spacing w:line="240" w:lineRule="auto"/>
        <w:ind w:firstLine="708"/>
        <w:jc w:val="both"/>
        <w:rPr>
          <w:rFonts w:ascii="Times New Roman" w:hAnsi="Times New Roman" w:cs="Times New Roman"/>
          <w:bCs/>
          <w:sz w:val="30"/>
          <w:szCs w:val="30"/>
        </w:rPr>
      </w:pPr>
      <w:r w:rsidRPr="0032064B">
        <w:rPr>
          <w:rFonts w:ascii="Times New Roman" w:hAnsi="Times New Roman" w:cs="Times New Roman"/>
          <w:bCs/>
          <w:sz w:val="30"/>
          <w:szCs w:val="30"/>
        </w:rPr>
        <w:t>За три дня теории и практики юные кинематографисты – гомельские школьники под руководством профессионального актера, сценариста, режиссера театра и кино Олега Голуба из России получили навыки основ режиссуры, монтажа и съемки видеоконтента на проблематику геноцида советского народа в годы Великой Отечественной войны.</w:t>
      </w:r>
    </w:p>
    <w:p w14:paraId="3D6B6EDE" w14:textId="77777777" w:rsidR="0032064B" w:rsidRPr="0032064B" w:rsidRDefault="0032064B" w:rsidP="0032064B">
      <w:pPr>
        <w:spacing w:line="240" w:lineRule="auto"/>
        <w:ind w:firstLine="708"/>
        <w:jc w:val="both"/>
        <w:rPr>
          <w:rFonts w:ascii="Times New Roman" w:hAnsi="Times New Roman" w:cs="Times New Roman"/>
          <w:bCs/>
          <w:sz w:val="30"/>
          <w:szCs w:val="30"/>
        </w:rPr>
      </w:pPr>
      <w:r w:rsidRPr="0032064B">
        <w:rPr>
          <w:rFonts w:ascii="Times New Roman" w:hAnsi="Times New Roman" w:cs="Times New Roman"/>
          <w:bCs/>
          <w:sz w:val="30"/>
          <w:szCs w:val="30"/>
        </w:rPr>
        <w:lastRenderedPageBreak/>
        <w:t>В итоге компетентным жюри были отмечены четыре лучшие работы команд в номинации «Учебные работы».</w:t>
      </w:r>
    </w:p>
    <w:p w14:paraId="5D891A41" w14:textId="77777777" w:rsidR="0032064B" w:rsidRPr="0032064B" w:rsidRDefault="0032064B" w:rsidP="0032064B">
      <w:pPr>
        <w:spacing w:line="240" w:lineRule="auto"/>
        <w:ind w:firstLine="708"/>
        <w:jc w:val="both"/>
        <w:rPr>
          <w:rFonts w:ascii="Times New Roman" w:hAnsi="Times New Roman" w:cs="Times New Roman"/>
          <w:bCs/>
          <w:sz w:val="30"/>
          <w:szCs w:val="30"/>
        </w:rPr>
      </w:pPr>
      <w:r w:rsidRPr="0032064B">
        <w:rPr>
          <w:rFonts w:ascii="Times New Roman" w:hAnsi="Times New Roman" w:cs="Times New Roman"/>
          <w:bCs/>
          <w:sz w:val="30"/>
          <w:szCs w:val="30"/>
        </w:rPr>
        <w:t xml:space="preserve">Второе место разделили работы – «Позывной Катя» команды «Патриоты» ГУО «Средняя школа №75 г. Гомеля» и работа – песнь скорби «Ветер над Хатынью» команды «Нуар» ГУО «Средняя школа №19 г. Гомеля». Первое место было присуждено работе «Голос из прошлого» команды «А зори здесь тихие» ГУО «Средняя школа №74 г.Гомеля». </w:t>
      </w:r>
    </w:p>
    <w:p w14:paraId="7ED769CD" w14:textId="45B4E711" w:rsidR="0032064B" w:rsidRPr="00D762BD" w:rsidRDefault="0032064B" w:rsidP="00D762BD">
      <w:pPr>
        <w:spacing w:line="240" w:lineRule="auto"/>
        <w:ind w:firstLine="708"/>
        <w:jc w:val="both"/>
        <w:rPr>
          <w:rFonts w:ascii="Times New Roman" w:hAnsi="Times New Roman" w:cs="Times New Roman"/>
          <w:bCs/>
          <w:sz w:val="30"/>
          <w:szCs w:val="30"/>
        </w:rPr>
      </w:pPr>
      <w:r w:rsidRPr="0032064B">
        <w:rPr>
          <w:rFonts w:ascii="Times New Roman" w:hAnsi="Times New Roman" w:cs="Times New Roman"/>
          <w:bCs/>
          <w:sz w:val="30"/>
          <w:szCs w:val="30"/>
        </w:rPr>
        <w:t xml:space="preserve">С 2024 года возрождена акция  «80 дней до Победы» у мемориала «Вечный огонь» с участием лучших учащиеся военно-патриотических классов учреждений образования города. В 2025 году к участию в акции присоединились учащиеся школ мира, активисты детских и молодежных общественных организаций. С 2026 года Вахты организованы на Кургане Славы и у </w:t>
      </w:r>
      <w:r w:rsidR="00D762BD">
        <w:rPr>
          <w:rFonts w:ascii="Times New Roman" w:hAnsi="Times New Roman" w:cs="Times New Roman"/>
          <w:bCs/>
          <w:sz w:val="30"/>
          <w:szCs w:val="30"/>
        </w:rPr>
        <w:t>А</w:t>
      </w:r>
      <w:r w:rsidRPr="0032064B">
        <w:rPr>
          <w:rFonts w:ascii="Times New Roman" w:hAnsi="Times New Roman" w:cs="Times New Roman"/>
          <w:bCs/>
          <w:sz w:val="30"/>
          <w:szCs w:val="30"/>
        </w:rPr>
        <w:t xml:space="preserve">ллеи Героев. Продолжена практика несения </w:t>
      </w:r>
      <w:r w:rsidR="00D762BD">
        <w:rPr>
          <w:rFonts w:ascii="Times New Roman" w:hAnsi="Times New Roman" w:cs="Times New Roman"/>
          <w:bCs/>
          <w:sz w:val="30"/>
          <w:szCs w:val="30"/>
        </w:rPr>
        <w:t>в</w:t>
      </w:r>
      <w:r w:rsidRPr="0032064B">
        <w:rPr>
          <w:rFonts w:ascii="Times New Roman" w:hAnsi="Times New Roman" w:cs="Times New Roman"/>
          <w:bCs/>
          <w:sz w:val="30"/>
          <w:szCs w:val="30"/>
        </w:rPr>
        <w:t>ахт и у памятных досок учреждений образования.</w:t>
      </w:r>
    </w:p>
    <w:p w14:paraId="196EAC59" w14:textId="53D5C3B4" w:rsidR="00BE6956" w:rsidRPr="00B80970" w:rsidRDefault="00BE6956" w:rsidP="00B80970">
      <w:pPr>
        <w:spacing w:line="240" w:lineRule="auto"/>
        <w:ind w:firstLine="708"/>
        <w:jc w:val="both"/>
        <w:rPr>
          <w:rFonts w:ascii="Times New Roman" w:hAnsi="Times New Roman" w:cs="Times New Roman"/>
          <w:bCs/>
          <w:sz w:val="30"/>
          <w:szCs w:val="30"/>
        </w:rPr>
      </w:pPr>
      <w:r w:rsidRPr="00507932">
        <w:rPr>
          <w:rFonts w:ascii="Times New Roman" w:hAnsi="Times New Roman" w:cs="Times New Roman"/>
          <w:bCs/>
          <w:sz w:val="30"/>
          <w:szCs w:val="30"/>
        </w:rPr>
        <w:t>14 учреждениям общего среднего образования города Гомеля уже присвоены имена Героев Великой Отечественной войны, и в настоящее время еще 15 учреждения ведут соответствующую работу.</w:t>
      </w:r>
    </w:p>
    <w:p w14:paraId="658B3987" w14:textId="77777777" w:rsidR="00BE6956" w:rsidRPr="005108D5" w:rsidRDefault="00BE6956" w:rsidP="005108D5">
      <w:pPr>
        <w:spacing w:after="0"/>
        <w:ind w:firstLine="708"/>
        <w:jc w:val="both"/>
        <w:rPr>
          <w:rFonts w:ascii="Times New Roman" w:hAnsi="Times New Roman" w:cs="Times New Roman"/>
          <w:iCs/>
          <w:sz w:val="30"/>
          <w:szCs w:val="30"/>
        </w:rPr>
      </w:pPr>
    </w:p>
    <w:p w14:paraId="33C38C2E" w14:textId="00EFE5DA" w:rsidR="00C377BA" w:rsidRDefault="0034569F" w:rsidP="00017ECA">
      <w:pPr>
        <w:spacing w:after="0" w:line="240" w:lineRule="auto"/>
        <w:ind w:left="2124" w:firstLine="70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t>
      </w:r>
    </w:p>
    <w:p w14:paraId="3016CF45" w14:textId="77777777" w:rsidR="00B80970" w:rsidRPr="00B80970" w:rsidRDefault="00B80970" w:rsidP="00B80970">
      <w:pPr>
        <w:spacing w:after="0" w:line="235" w:lineRule="auto"/>
        <w:ind w:firstLine="709"/>
        <w:jc w:val="both"/>
        <w:rPr>
          <w:rFonts w:ascii="Times New Roman" w:hAnsi="Times New Roman" w:cs="Times New Roman"/>
          <w:sz w:val="30"/>
          <w:szCs w:val="30"/>
        </w:rPr>
      </w:pPr>
      <w:r w:rsidRPr="00B80970">
        <w:rPr>
          <w:rFonts w:ascii="Times New Roman" w:hAnsi="Times New Roman" w:cs="Times New Roman"/>
          <w:sz w:val="30"/>
          <w:szCs w:val="30"/>
        </w:rPr>
        <w:t>События Великой Отечественной войны стали испытанием невероятной силы, мужества и стойкости для миллионов людей. Они оставили глубокий след в судьбах целых поколений, затронув каждую советскую семью. Наша святая обязанность – помнить беспримерный подвиг солдат-освободителей, героизм партизан и самоотверженность тружеников тыла.</w:t>
      </w:r>
    </w:p>
    <w:p w14:paraId="5FD72C7D" w14:textId="05C007AD" w:rsidR="00B80970" w:rsidRPr="00B80970" w:rsidRDefault="00B80970" w:rsidP="00B80970">
      <w:pPr>
        <w:spacing w:after="0" w:line="235" w:lineRule="auto"/>
        <w:ind w:firstLine="709"/>
        <w:jc w:val="both"/>
        <w:rPr>
          <w:rFonts w:ascii="Times New Roman" w:hAnsi="Times New Roman" w:cs="Times New Roman"/>
          <w:sz w:val="30"/>
          <w:szCs w:val="30"/>
        </w:rPr>
      </w:pPr>
      <w:r w:rsidRPr="00B80970">
        <w:rPr>
          <w:rFonts w:ascii="Times New Roman" w:hAnsi="Times New Roman" w:cs="Times New Roman"/>
          <w:sz w:val="30"/>
          <w:szCs w:val="30"/>
        </w:rPr>
        <w:t xml:space="preserve">На этом акцентировал внимание Глава государства А.Г.Лукашенко 9 мая 2026 г. в ходе мероприятий к Дню Победы: </w:t>
      </w:r>
      <w:r w:rsidRPr="00B80970">
        <w:rPr>
          <w:rFonts w:ascii="Times New Roman" w:hAnsi="Times New Roman" w:cs="Times New Roman"/>
          <w:b/>
          <w:i/>
          <w:sz w:val="30"/>
          <w:szCs w:val="30"/>
        </w:rPr>
        <w:t>«Мы помним наших солдат, офицеров, белорусских партизан и подпольщиков, женщин, взявших в руки оружие. Всех, кто не выбирал между виселицей и вражеской милостью, а умирал героем, но не предателем»</w:t>
      </w:r>
      <w:r w:rsidRPr="00B80970">
        <w:rPr>
          <w:rFonts w:ascii="Times New Roman" w:hAnsi="Times New Roman" w:cs="Times New Roman"/>
          <w:sz w:val="30"/>
          <w:szCs w:val="30"/>
        </w:rPr>
        <w:t>.</w:t>
      </w:r>
    </w:p>
    <w:p w14:paraId="564BAC1E" w14:textId="4AC1BEC2" w:rsidR="00B80970" w:rsidRPr="00B80970" w:rsidRDefault="00B80970" w:rsidP="00B80970">
      <w:pPr>
        <w:spacing w:after="0" w:line="235" w:lineRule="auto"/>
        <w:ind w:firstLine="709"/>
        <w:jc w:val="both"/>
        <w:rPr>
          <w:rFonts w:ascii="Times New Roman" w:hAnsi="Times New Roman" w:cs="Times New Roman"/>
          <w:sz w:val="30"/>
          <w:szCs w:val="30"/>
        </w:rPr>
      </w:pPr>
      <w:r w:rsidRPr="00B80970">
        <w:rPr>
          <w:rFonts w:ascii="Times New Roman" w:hAnsi="Times New Roman" w:cs="Times New Roman"/>
          <w:sz w:val="30"/>
          <w:szCs w:val="30"/>
        </w:rPr>
        <w:t xml:space="preserve">Память – гарантия неповторения трагедии тех лет и залог мирной жизни будущих поколений. И мы никогда не допустим, чтобы на нашей земле произошло то, что было 85 лет назад. </w:t>
      </w:r>
    </w:p>
    <w:p w14:paraId="36080482" w14:textId="539B287E" w:rsidR="0034569F" w:rsidRDefault="0034569F" w:rsidP="0034569F">
      <w:pPr>
        <w:spacing w:after="0" w:line="240" w:lineRule="auto"/>
        <w:ind w:firstLine="708"/>
        <w:jc w:val="both"/>
        <w:rPr>
          <w:rFonts w:ascii="Times New Roman" w:hAnsi="Times New Roman" w:cs="Times New Roman"/>
          <w:color w:val="000000" w:themeColor="text1"/>
          <w:sz w:val="32"/>
          <w:szCs w:val="32"/>
        </w:rPr>
      </w:pPr>
      <w:r w:rsidRPr="0034569F">
        <w:rPr>
          <w:rFonts w:ascii="Times New Roman" w:hAnsi="Times New Roman" w:cs="Times New Roman"/>
          <w:color w:val="000000" w:themeColor="text1"/>
          <w:sz w:val="32"/>
          <w:szCs w:val="32"/>
        </w:rPr>
        <w:t>Сегодня наследники  поколения Победителей уверенно держат победную высоту. Трудятся ради настоящего и будущего своей страны. Преданно служат Отечеству. С честью Беларусь отвечает на сложные современные вызовы. Гарантирует успешное развитие, могущество и процветание Беларуси и нашего родного Гомеля!</w:t>
      </w:r>
    </w:p>
    <w:p w14:paraId="026D517A" w14:textId="18280F0A" w:rsidR="00B80970" w:rsidRPr="00A54E6A" w:rsidRDefault="00B80970" w:rsidP="0034569F">
      <w:pPr>
        <w:spacing w:after="0" w:line="240" w:lineRule="auto"/>
        <w:ind w:firstLine="708"/>
        <w:jc w:val="both"/>
        <w:rPr>
          <w:rFonts w:ascii="Times New Roman" w:hAnsi="Times New Roman" w:cs="Times New Roman"/>
          <w:color w:val="000000" w:themeColor="text1"/>
          <w:sz w:val="32"/>
          <w:szCs w:val="32"/>
        </w:rPr>
      </w:pPr>
      <w:r w:rsidRPr="00B80970">
        <w:rPr>
          <w:rFonts w:ascii="Times New Roman" w:hAnsi="Times New Roman" w:cs="Times New Roman"/>
          <w:color w:val="000000" w:themeColor="text1"/>
          <w:sz w:val="32"/>
          <w:szCs w:val="32"/>
        </w:rPr>
        <w:lastRenderedPageBreak/>
        <w:t xml:space="preserve">И сколько бы лет ни прошло с того воскресного июньского дня 41-го года, мы возьмем с собой цветы и венки, придем к могилам павших воинов, и склоним головы в знак признательности за их безмерный подвиг.  </w:t>
      </w:r>
    </w:p>
    <w:p w14:paraId="6693F6E6" w14:textId="6E5D884F" w:rsidR="00383FA6" w:rsidRDefault="00383FA6" w:rsidP="00A824C8">
      <w:pPr>
        <w:spacing w:after="0" w:line="240" w:lineRule="auto"/>
        <w:jc w:val="both"/>
        <w:rPr>
          <w:rFonts w:ascii="Times New Roman" w:eastAsia="Times New Roman" w:hAnsi="Times New Roman" w:cs="Times New Roman"/>
          <w:b/>
          <w:bCs/>
          <w:sz w:val="30"/>
          <w:szCs w:val="30"/>
          <w:lang w:eastAsia="ru-RU"/>
        </w:rPr>
      </w:pPr>
    </w:p>
    <w:p w14:paraId="154330AB" w14:textId="4DAECE3C" w:rsidR="00C377BA" w:rsidRDefault="00C377BA" w:rsidP="00A824C8">
      <w:pPr>
        <w:spacing w:after="0" w:line="240" w:lineRule="auto"/>
        <w:jc w:val="both"/>
        <w:rPr>
          <w:rFonts w:ascii="Times New Roman" w:eastAsia="Times New Roman" w:hAnsi="Times New Roman" w:cs="Times New Roman"/>
          <w:b/>
          <w:bCs/>
          <w:sz w:val="30"/>
          <w:szCs w:val="30"/>
          <w:lang w:eastAsia="ru-RU"/>
        </w:rPr>
      </w:pPr>
    </w:p>
    <w:p w14:paraId="462AC3E4" w14:textId="77777777" w:rsidR="00C377BA" w:rsidRDefault="00C377BA" w:rsidP="00A824C8">
      <w:pPr>
        <w:spacing w:after="0" w:line="240" w:lineRule="auto"/>
        <w:jc w:val="both"/>
        <w:rPr>
          <w:rFonts w:ascii="Times New Roman" w:eastAsia="Times New Roman" w:hAnsi="Times New Roman" w:cs="Times New Roman"/>
          <w:b/>
          <w:bCs/>
          <w:sz w:val="30"/>
          <w:szCs w:val="30"/>
          <w:lang w:eastAsia="ru-RU"/>
        </w:rPr>
      </w:pPr>
    </w:p>
    <w:p w14:paraId="54CE6853" w14:textId="77777777" w:rsidR="00383FA6" w:rsidRPr="00A824C8" w:rsidRDefault="00383FA6" w:rsidP="00A824C8">
      <w:pPr>
        <w:spacing w:after="0" w:line="240" w:lineRule="auto"/>
        <w:jc w:val="both"/>
        <w:rPr>
          <w:rFonts w:ascii="Times New Roman" w:eastAsia="Times New Roman" w:hAnsi="Times New Roman" w:cs="Times New Roman"/>
          <w:b/>
          <w:bCs/>
          <w:sz w:val="30"/>
          <w:szCs w:val="30"/>
          <w:lang w:eastAsia="ru-RU"/>
        </w:rPr>
      </w:pPr>
    </w:p>
    <w:p w14:paraId="5B2A2CBE" w14:textId="63F5D155" w:rsidR="00874F79" w:rsidRPr="00A824C8" w:rsidRDefault="00874F79" w:rsidP="009E7179">
      <w:pPr>
        <w:spacing w:after="0" w:line="240" w:lineRule="auto"/>
        <w:ind w:firstLine="708"/>
        <w:jc w:val="both"/>
        <w:rPr>
          <w:rFonts w:ascii="Times New Roman" w:hAnsi="Times New Roman" w:cs="Times New Roman"/>
          <w:b/>
          <w:bCs/>
          <w:sz w:val="28"/>
          <w:szCs w:val="28"/>
        </w:rPr>
      </w:pPr>
    </w:p>
    <w:p w14:paraId="686C8EF4" w14:textId="27B5281E" w:rsidR="00A824C8" w:rsidRDefault="00A824C8" w:rsidP="009E7179">
      <w:pPr>
        <w:spacing w:after="0" w:line="240" w:lineRule="auto"/>
        <w:ind w:firstLine="708"/>
        <w:jc w:val="both"/>
        <w:rPr>
          <w:rFonts w:ascii="Times New Roman" w:hAnsi="Times New Roman" w:cs="Times New Roman"/>
          <w:sz w:val="28"/>
          <w:szCs w:val="28"/>
        </w:rPr>
      </w:pPr>
    </w:p>
    <w:p w14:paraId="6BD0DBF1" w14:textId="174D91FE" w:rsidR="00A824C8" w:rsidRDefault="00A824C8" w:rsidP="009E7179">
      <w:pPr>
        <w:spacing w:after="0" w:line="240" w:lineRule="auto"/>
        <w:ind w:firstLine="708"/>
        <w:jc w:val="both"/>
        <w:rPr>
          <w:rFonts w:ascii="Times New Roman" w:hAnsi="Times New Roman" w:cs="Times New Roman"/>
          <w:sz w:val="28"/>
          <w:szCs w:val="28"/>
        </w:rPr>
      </w:pPr>
    </w:p>
    <w:p w14:paraId="15E685CF" w14:textId="47A80315" w:rsidR="00680634" w:rsidRDefault="00680634" w:rsidP="009E7179">
      <w:pPr>
        <w:spacing w:after="0" w:line="240" w:lineRule="auto"/>
        <w:ind w:firstLine="708"/>
        <w:jc w:val="both"/>
        <w:rPr>
          <w:rFonts w:ascii="Times New Roman" w:hAnsi="Times New Roman" w:cs="Times New Roman"/>
          <w:sz w:val="28"/>
          <w:szCs w:val="28"/>
        </w:rPr>
      </w:pPr>
    </w:p>
    <w:p w14:paraId="138B0EE7" w14:textId="58C77854" w:rsidR="00680634" w:rsidRDefault="00680634" w:rsidP="009E7179">
      <w:pPr>
        <w:spacing w:after="0" w:line="240" w:lineRule="auto"/>
        <w:ind w:firstLine="708"/>
        <w:jc w:val="both"/>
        <w:rPr>
          <w:rFonts w:ascii="Times New Roman" w:hAnsi="Times New Roman" w:cs="Times New Roman"/>
          <w:sz w:val="28"/>
          <w:szCs w:val="28"/>
        </w:rPr>
      </w:pPr>
    </w:p>
    <w:p w14:paraId="77600222" w14:textId="393EC777" w:rsidR="00680634" w:rsidRDefault="00680634" w:rsidP="009E7179">
      <w:pPr>
        <w:spacing w:after="0" w:line="240" w:lineRule="auto"/>
        <w:ind w:firstLine="708"/>
        <w:jc w:val="both"/>
        <w:rPr>
          <w:rFonts w:ascii="Times New Roman" w:hAnsi="Times New Roman" w:cs="Times New Roman"/>
          <w:sz w:val="28"/>
          <w:szCs w:val="28"/>
        </w:rPr>
      </w:pPr>
    </w:p>
    <w:p w14:paraId="3876F679" w14:textId="46DA5C6B" w:rsidR="00680634" w:rsidRDefault="00680634" w:rsidP="009E7179">
      <w:pPr>
        <w:spacing w:after="0" w:line="240" w:lineRule="auto"/>
        <w:ind w:firstLine="708"/>
        <w:jc w:val="both"/>
        <w:rPr>
          <w:rFonts w:ascii="Times New Roman" w:hAnsi="Times New Roman" w:cs="Times New Roman"/>
          <w:sz w:val="28"/>
          <w:szCs w:val="28"/>
        </w:rPr>
      </w:pPr>
    </w:p>
    <w:p w14:paraId="42185441" w14:textId="3A652438" w:rsidR="00680634" w:rsidRDefault="00680634" w:rsidP="009E7179">
      <w:pPr>
        <w:spacing w:after="0" w:line="240" w:lineRule="auto"/>
        <w:ind w:firstLine="708"/>
        <w:jc w:val="both"/>
        <w:rPr>
          <w:rFonts w:ascii="Times New Roman" w:hAnsi="Times New Roman" w:cs="Times New Roman"/>
          <w:sz w:val="28"/>
          <w:szCs w:val="28"/>
        </w:rPr>
      </w:pPr>
    </w:p>
    <w:p w14:paraId="552B53AE" w14:textId="7A362428" w:rsidR="00680634" w:rsidRDefault="00680634" w:rsidP="009E7179">
      <w:pPr>
        <w:spacing w:after="0" w:line="240" w:lineRule="auto"/>
        <w:ind w:firstLine="708"/>
        <w:jc w:val="both"/>
        <w:rPr>
          <w:rFonts w:ascii="Times New Roman" w:hAnsi="Times New Roman" w:cs="Times New Roman"/>
          <w:sz w:val="28"/>
          <w:szCs w:val="28"/>
        </w:rPr>
      </w:pPr>
    </w:p>
    <w:p w14:paraId="0A160C98" w14:textId="0AEDD2A7" w:rsidR="00680634" w:rsidRDefault="00680634" w:rsidP="009E7179">
      <w:pPr>
        <w:spacing w:after="0" w:line="240" w:lineRule="auto"/>
        <w:ind w:firstLine="708"/>
        <w:jc w:val="both"/>
        <w:rPr>
          <w:rFonts w:ascii="Times New Roman" w:hAnsi="Times New Roman" w:cs="Times New Roman"/>
          <w:sz w:val="28"/>
          <w:szCs w:val="28"/>
        </w:rPr>
      </w:pPr>
    </w:p>
    <w:p w14:paraId="60B70351" w14:textId="68073289" w:rsidR="00680634" w:rsidRDefault="00680634" w:rsidP="009E7179">
      <w:pPr>
        <w:spacing w:after="0" w:line="240" w:lineRule="auto"/>
        <w:ind w:firstLine="708"/>
        <w:jc w:val="both"/>
        <w:rPr>
          <w:rFonts w:ascii="Times New Roman" w:hAnsi="Times New Roman" w:cs="Times New Roman"/>
          <w:sz w:val="28"/>
          <w:szCs w:val="28"/>
        </w:rPr>
      </w:pPr>
    </w:p>
    <w:p w14:paraId="772A9220" w14:textId="3734C618" w:rsidR="00680634" w:rsidRDefault="00680634" w:rsidP="009E7179">
      <w:pPr>
        <w:spacing w:after="0" w:line="240" w:lineRule="auto"/>
        <w:ind w:firstLine="708"/>
        <w:jc w:val="both"/>
        <w:rPr>
          <w:rFonts w:ascii="Times New Roman" w:hAnsi="Times New Roman" w:cs="Times New Roman"/>
          <w:sz w:val="28"/>
          <w:szCs w:val="28"/>
        </w:rPr>
      </w:pPr>
    </w:p>
    <w:p w14:paraId="7EA052EB" w14:textId="6799F728" w:rsidR="00680634" w:rsidRDefault="00680634" w:rsidP="009E7179">
      <w:pPr>
        <w:spacing w:after="0" w:line="240" w:lineRule="auto"/>
        <w:ind w:firstLine="708"/>
        <w:jc w:val="both"/>
        <w:rPr>
          <w:rFonts w:ascii="Times New Roman" w:hAnsi="Times New Roman" w:cs="Times New Roman"/>
          <w:sz w:val="28"/>
          <w:szCs w:val="28"/>
        </w:rPr>
      </w:pPr>
    </w:p>
    <w:p w14:paraId="18ABA80E" w14:textId="77777777" w:rsidR="00680634" w:rsidRPr="00A66B01" w:rsidRDefault="00680634" w:rsidP="009E7179">
      <w:pPr>
        <w:spacing w:after="0" w:line="240" w:lineRule="auto"/>
        <w:ind w:firstLine="708"/>
        <w:jc w:val="both"/>
        <w:rPr>
          <w:rFonts w:ascii="Times New Roman" w:hAnsi="Times New Roman" w:cs="Times New Roman"/>
          <w:sz w:val="28"/>
          <w:szCs w:val="28"/>
        </w:rPr>
      </w:pPr>
    </w:p>
    <w:p w14:paraId="5CC1A349" w14:textId="36D00E01" w:rsidR="00CA4EE0" w:rsidRPr="0086175D" w:rsidRDefault="00CA4EE0" w:rsidP="00CA4EE0">
      <w:pPr>
        <w:spacing w:after="0" w:line="240" w:lineRule="auto"/>
        <w:ind w:firstLine="709"/>
        <w:jc w:val="both"/>
        <w:rPr>
          <w:rFonts w:ascii="Times New Roman" w:hAnsi="Times New Roman"/>
          <w:sz w:val="28"/>
          <w:szCs w:val="28"/>
        </w:rPr>
      </w:pPr>
      <w:r w:rsidRPr="00CA4EE0">
        <w:rPr>
          <w:rFonts w:ascii="Times New Roman" w:hAnsi="Times New Roman"/>
          <w:sz w:val="28"/>
          <w:szCs w:val="28"/>
        </w:rPr>
        <w:t xml:space="preserve">    </w:t>
      </w:r>
    </w:p>
    <w:p w14:paraId="5F9FDF85" w14:textId="4A0A13EF" w:rsidR="002E6887" w:rsidRPr="00CA4EE0" w:rsidRDefault="002E6887" w:rsidP="00860787">
      <w:pPr>
        <w:jc w:val="both"/>
        <w:rPr>
          <w:rFonts w:ascii="Times New Roman" w:eastAsia="Times New Roman" w:hAnsi="Times New Roman" w:cs="Times New Roman"/>
          <w:color w:val="000000"/>
          <w:sz w:val="28"/>
          <w:szCs w:val="28"/>
          <w:lang w:eastAsia="ru-RU"/>
        </w:rPr>
      </w:pPr>
    </w:p>
    <w:sectPr w:rsidR="002E6887" w:rsidRPr="00CA4EE0" w:rsidSect="006C5573">
      <w:headerReference w:type="default" r:id="rId7"/>
      <w:footerReference w:type="default" r:id="rId8"/>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22460" w14:textId="77777777" w:rsidR="005E3625" w:rsidRDefault="005E3625" w:rsidP="00273540">
      <w:pPr>
        <w:spacing w:after="0" w:line="240" w:lineRule="auto"/>
      </w:pPr>
      <w:r>
        <w:separator/>
      </w:r>
    </w:p>
  </w:endnote>
  <w:endnote w:type="continuationSeparator" w:id="0">
    <w:p w14:paraId="4B1B929B" w14:textId="77777777" w:rsidR="005E3625" w:rsidRDefault="005E3625" w:rsidP="00273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914311"/>
      <w:docPartObj>
        <w:docPartGallery w:val="Page Numbers (Bottom of Page)"/>
        <w:docPartUnique/>
      </w:docPartObj>
    </w:sdtPr>
    <w:sdtEndPr/>
    <w:sdtContent>
      <w:p w14:paraId="0018AFE1" w14:textId="41F19822" w:rsidR="00273540" w:rsidRDefault="00273540">
        <w:pPr>
          <w:pStyle w:val="a6"/>
          <w:jc w:val="center"/>
        </w:pPr>
        <w:r>
          <w:fldChar w:fldCharType="begin"/>
        </w:r>
        <w:r>
          <w:instrText>PAGE   \* MERGEFORMAT</w:instrText>
        </w:r>
        <w:r>
          <w:fldChar w:fldCharType="separate"/>
        </w:r>
        <w:r w:rsidR="008B46C5">
          <w:rPr>
            <w:noProof/>
          </w:rPr>
          <w:t>1</w:t>
        </w:r>
        <w:r>
          <w:fldChar w:fldCharType="end"/>
        </w:r>
      </w:p>
    </w:sdtContent>
  </w:sdt>
  <w:p w14:paraId="1A9BA11E" w14:textId="77777777" w:rsidR="00273540" w:rsidRDefault="0027354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E555B" w14:textId="77777777" w:rsidR="005E3625" w:rsidRDefault="005E3625" w:rsidP="00273540">
      <w:pPr>
        <w:spacing w:after="0" w:line="240" w:lineRule="auto"/>
      </w:pPr>
      <w:r>
        <w:separator/>
      </w:r>
    </w:p>
  </w:footnote>
  <w:footnote w:type="continuationSeparator" w:id="0">
    <w:p w14:paraId="28D1F577" w14:textId="77777777" w:rsidR="005E3625" w:rsidRDefault="005E3625" w:rsidP="00273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98073"/>
      <w:docPartObj>
        <w:docPartGallery w:val="Page Numbers (Top of Page)"/>
        <w:docPartUnique/>
      </w:docPartObj>
    </w:sdtPr>
    <w:sdtEndPr/>
    <w:sdtContent>
      <w:p w14:paraId="1FC19B83" w14:textId="524F5A19" w:rsidR="00CA4EE0" w:rsidRDefault="00CA4EE0">
        <w:pPr>
          <w:pStyle w:val="a4"/>
          <w:jc w:val="center"/>
        </w:pPr>
        <w:r>
          <w:fldChar w:fldCharType="begin"/>
        </w:r>
        <w:r>
          <w:instrText>PAGE   \* MERGEFORMAT</w:instrText>
        </w:r>
        <w:r>
          <w:fldChar w:fldCharType="separate"/>
        </w:r>
        <w:r w:rsidR="008B46C5">
          <w:rPr>
            <w:noProof/>
          </w:rPr>
          <w:t>1</w:t>
        </w:r>
        <w:r>
          <w:fldChar w:fldCharType="end"/>
        </w:r>
      </w:p>
    </w:sdtContent>
  </w:sdt>
  <w:p w14:paraId="3FCFF822" w14:textId="77777777" w:rsidR="00CA4EE0" w:rsidRDefault="00CA4EE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15F"/>
    <w:multiLevelType w:val="hybridMultilevel"/>
    <w:tmpl w:val="A78AE19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995A6B"/>
    <w:multiLevelType w:val="hybridMultilevel"/>
    <w:tmpl w:val="1C88E576"/>
    <w:lvl w:ilvl="0" w:tplc="6AAA63D4">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5CD6360"/>
    <w:multiLevelType w:val="hybridMultilevel"/>
    <w:tmpl w:val="BDD6582C"/>
    <w:lvl w:ilvl="0" w:tplc="E15E97F0">
      <w:start w:val="1"/>
      <w:numFmt w:val="upperRoman"/>
      <w:lvlText w:val="%1."/>
      <w:lvlJc w:val="left"/>
      <w:pPr>
        <w:ind w:left="2145" w:hanging="720"/>
      </w:pPr>
      <w:rPr>
        <w:rFonts w:hint="default"/>
        <w:b/>
        <w:bCs/>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3" w15:restartNumberingAfterBreak="0">
    <w:nsid w:val="37F278AA"/>
    <w:multiLevelType w:val="hybridMultilevel"/>
    <w:tmpl w:val="37505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7"/>
    <w:rsid w:val="00003DA3"/>
    <w:rsid w:val="000118D4"/>
    <w:rsid w:val="00017ECA"/>
    <w:rsid w:val="00023F5B"/>
    <w:rsid w:val="00041A51"/>
    <w:rsid w:val="000505DF"/>
    <w:rsid w:val="00051C48"/>
    <w:rsid w:val="00053B6B"/>
    <w:rsid w:val="0007164A"/>
    <w:rsid w:val="00072E58"/>
    <w:rsid w:val="00080072"/>
    <w:rsid w:val="000A1F8C"/>
    <w:rsid w:val="000A2284"/>
    <w:rsid w:val="000A3122"/>
    <w:rsid w:val="000C4051"/>
    <w:rsid w:val="000D4CEF"/>
    <w:rsid w:val="00121E15"/>
    <w:rsid w:val="00124B01"/>
    <w:rsid w:val="00147789"/>
    <w:rsid w:val="00147D38"/>
    <w:rsid w:val="0019104F"/>
    <w:rsid w:val="001A30A5"/>
    <w:rsid w:val="001D3496"/>
    <w:rsid w:val="0020135B"/>
    <w:rsid w:val="002030F0"/>
    <w:rsid w:val="00206854"/>
    <w:rsid w:val="00212A53"/>
    <w:rsid w:val="002269EB"/>
    <w:rsid w:val="002529C3"/>
    <w:rsid w:val="00262D56"/>
    <w:rsid w:val="00263DDF"/>
    <w:rsid w:val="0027066E"/>
    <w:rsid w:val="00273540"/>
    <w:rsid w:val="00286C58"/>
    <w:rsid w:val="00296FD0"/>
    <w:rsid w:val="002B18B4"/>
    <w:rsid w:val="002C61DA"/>
    <w:rsid w:val="002D15CB"/>
    <w:rsid w:val="002D4DDC"/>
    <w:rsid w:val="002E6887"/>
    <w:rsid w:val="002F1F11"/>
    <w:rsid w:val="0032064B"/>
    <w:rsid w:val="00321907"/>
    <w:rsid w:val="00324C69"/>
    <w:rsid w:val="0034569F"/>
    <w:rsid w:val="00350C2A"/>
    <w:rsid w:val="003729BA"/>
    <w:rsid w:val="00380814"/>
    <w:rsid w:val="00383FA6"/>
    <w:rsid w:val="003B0293"/>
    <w:rsid w:val="003B7A73"/>
    <w:rsid w:val="003C5862"/>
    <w:rsid w:val="003D4207"/>
    <w:rsid w:val="003D55CF"/>
    <w:rsid w:val="003F5DA7"/>
    <w:rsid w:val="003F6481"/>
    <w:rsid w:val="004155F0"/>
    <w:rsid w:val="00421B5A"/>
    <w:rsid w:val="004439E3"/>
    <w:rsid w:val="0046233F"/>
    <w:rsid w:val="00494460"/>
    <w:rsid w:val="004A71CD"/>
    <w:rsid w:val="004D5C9A"/>
    <w:rsid w:val="004F2D4B"/>
    <w:rsid w:val="004F3F6A"/>
    <w:rsid w:val="005108D5"/>
    <w:rsid w:val="005136C9"/>
    <w:rsid w:val="00513720"/>
    <w:rsid w:val="00541045"/>
    <w:rsid w:val="005A092F"/>
    <w:rsid w:val="005A7267"/>
    <w:rsid w:val="005E3625"/>
    <w:rsid w:val="005E5AA4"/>
    <w:rsid w:val="005F0926"/>
    <w:rsid w:val="006202B9"/>
    <w:rsid w:val="006357A2"/>
    <w:rsid w:val="00662FC3"/>
    <w:rsid w:val="00666A26"/>
    <w:rsid w:val="00680634"/>
    <w:rsid w:val="006C5573"/>
    <w:rsid w:val="006D6E5E"/>
    <w:rsid w:val="006E62C7"/>
    <w:rsid w:val="007306F6"/>
    <w:rsid w:val="00742DEB"/>
    <w:rsid w:val="00743E8B"/>
    <w:rsid w:val="00785689"/>
    <w:rsid w:val="007A0962"/>
    <w:rsid w:val="007A1646"/>
    <w:rsid w:val="007D1845"/>
    <w:rsid w:val="007D2B98"/>
    <w:rsid w:val="007F207E"/>
    <w:rsid w:val="007F6AF8"/>
    <w:rsid w:val="00801916"/>
    <w:rsid w:val="00807E58"/>
    <w:rsid w:val="00810143"/>
    <w:rsid w:val="0082304E"/>
    <w:rsid w:val="00825E90"/>
    <w:rsid w:val="00832944"/>
    <w:rsid w:val="008332EE"/>
    <w:rsid w:val="00835690"/>
    <w:rsid w:val="00841634"/>
    <w:rsid w:val="00860787"/>
    <w:rsid w:val="0086175D"/>
    <w:rsid w:val="00874F79"/>
    <w:rsid w:val="008B46C5"/>
    <w:rsid w:val="009007C2"/>
    <w:rsid w:val="0090661F"/>
    <w:rsid w:val="00912A48"/>
    <w:rsid w:val="00937B83"/>
    <w:rsid w:val="00965A7D"/>
    <w:rsid w:val="00975CBC"/>
    <w:rsid w:val="009A15DC"/>
    <w:rsid w:val="009A2D64"/>
    <w:rsid w:val="009B6F73"/>
    <w:rsid w:val="009B77BC"/>
    <w:rsid w:val="009C58FA"/>
    <w:rsid w:val="009E7179"/>
    <w:rsid w:val="00A112E9"/>
    <w:rsid w:val="00A11F1C"/>
    <w:rsid w:val="00A14002"/>
    <w:rsid w:val="00A14C7B"/>
    <w:rsid w:val="00A1690F"/>
    <w:rsid w:val="00A60AB7"/>
    <w:rsid w:val="00A66B01"/>
    <w:rsid w:val="00A71AB7"/>
    <w:rsid w:val="00A738D4"/>
    <w:rsid w:val="00A749A2"/>
    <w:rsid w:val="00A824C8"/>
    <w:rsid w:val="00A84E8D"/>
    <w:rsid w:val="00A90B5F"/>
    <w:rsid w:val="00A90E77"/>
    <w:rsid w:val="00AA1B9A"/>
    <w:rsid w:val="00AC2D3B"/>
    <w:rsid w:val="00AC79F4"/>
    <w:rsid w:val="00B20474"/>
    <w:rsid w:val="00B41BF7"/>
    <w:rsid w:val="00B43F85"/>
    <w:rsid w:val="00B46E05"/>
    <w:rsid w:val="00B80970"/>
    <w:rsid w:val="00B917AA"/>
    <w:rsid w:val="00BC232A"/>
    <w:rsid w:val="00BE6956"/>
    <w:rsid w:val="00BF773D"/>
    <w:rsid w:val="00C06429"/>
    <w:rsid w:val="00C139DC"/>
    <w:rsid w:val="00C37152"/>
    <w:rsid w:val="00C377BA"/>
    <w:rsid w:val="00C42058"/>
    <w:rsid w:val="00CA4EE0"/>
    <w:rsid w:val="00CA57BD"/>
    <w:rsid w:val="00D009C9"/>
    <w:rsid w:val="00D029AC"/>
    <w:rsid w:val="00D32FF7"/>
    <w:rsid w:val="00D34F43"/>
    <w:rsid w:val="00D762BD"/>
    <w:rsid w:val="00D76CCF"/>
    <w:rsid w:val="00D77B69"/>
    <w:rsid w:val="00D83918"/>
    <w:rsid w:val="00D92390"/>
    <w:rsid w:val="00D9588F"/>
    <w:rsid w:val="00DB08FA"/>
    <w:rsid w:val="00DD02D8"/>
    <w:rsid w:val="00DE01BD"/>
    <w:rsid w:val="00E22A19"/>
    <w:rsid w:val="00E276C7"/>
    <w:rsid w:val="00E36D40"/>
    <w:rsid w:val="00E61CC8"/>
    <w:rsid w:val="00E62883"/>
    <w:rsid w:val="00E836EE"/>
    <w:rsid w:val="00E9662A"/>
    <w:rsid w:val="00EB2AF9"/>
    <w:rsid w:val="00EE0046"/>
    <w:rsid w:val="00F65904"/>
    <w:rsid w:val="00F71B28"/>
    <w:rsid w:val="00F779BF"/>
    <w:rsid w:val="00FF2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8DE0"/>
  <w15:chartTrackingRefBased/>
  <w15:docId w15:val="{DF9763BA-3BCA-48D3-92B5-18E22061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68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7354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73540"/>
  </w:style>
  <w:style w:type="paragraph" w:styleId="a6">
    <w:name w:val="footer"/>
    <w:basedOn w:val="a"/>
    <w:link w:val="a7"/>
    <w:uiPriority w:val="99"/>
    <w:unhideWhenUsed/>
    <w:rsid w:val="0027354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73540"/>
  </w:style>
  <w:style w:type="paragraph" w:styleId="a8">
    <w:name w:val="No Spacing"/>
    <w:link w:val="a9"/>
    <w:uiPriority w:val="1"/>
    <w:qFormat/>
    <w:rsid w:val="00912A48"/>
    <w:pPr>
      <w:spacing w:after="0" w:line="240" w:lineRule="auto"/>
    </w:pPr>
    <w:rPr>
      <w:rFonts w:ascii="Times New Roman" w:eastAsia="Times New Roman" w:hAnsi="Times New Roman" w:cs="Times New Roman"/>
      <w:sz w:val="28"/>
      <w:szCs w:val="20"/>
      <w:lang w:eastAsia="ru-RU"/>
    </w:rPr>
  </w:style>
  <w:style w:type="character" w:customStyle="1" w:styleId="a9">
    <w:name w:val="Без интервала Знак"/>
    <w:link w:val="a8"/>
    <w:uiPriority w:val="1"/>
    <w:locked/>
    <w:rsid w:val="00912A48"/>
    <w:rPr>
      <w:rFonts w:ascii="Times New Roman" w:eastAsia="Times New Roman" w:hAnsi="Times New Roman" w:cs="Times New Roman"/>
      <w:sz w:val="28"/>
      <w:szCs w:val="20"/>
      <w:lang w:eastAsia="ru-RU"/>
    </w:rPr>
  </w:style>
  <w:style w:type="paragraph" w:styleId="aa">
    <w:name w:val="List Paragraph"/>
    <w:basedOn w:val="a"/>
    <w:uiPriority w:val="34"/>
    <w:qFormat/>
    <w:rsid w:val="00286C58"/>
    <w:pPr>
      <w:ind w:left="720"/>
      <w:contextualSpacing/>
    </w:pPr>
  </w:style>
  <w:style w:type="paragraph" w:styleId="ab">
    <w:name w:val="Balloon Text"/>
    <w:basedOn w:val="a"/>
    <w:link w:val="ac"/>
    <w:uiPriority w:val="99"/>
    <w:semiHidden/>
    <w:unhideWhenUsed/>
    <w:rsid w:val="003B7A73"/>
    <w:pPr>
      <w:spacing w:after="0" w:line="240" w:lineRule="auto"/>
    </w:pPr>
    <w:rPr>
      <w:rFonts w:ascii="Calibri" w:hAnsi="Calibri" w:cs="Calibri"/>
      <w:sz w:val="18"/>
      <w:szCs w:val="18"/>
    </w:rPr>
  </w:style>
  <w:style w:type="character" w:customStyle="1" w:styleId="ac">
    <w:name w:val="Текст выноски Знак"/>
    <w:basedOn w:val="a0"/>
    <w:link w:val="ab"/>
    <w:uiPriority w:val="99"/>
    <w:semiHidden/>
    <w:rsid w:val="003B7A73"/>
    <w:rPr>
      <w:rFonts w:ascii="Calibri" w:hAnsi="Calibri" w:cs="Calibri"/>
      <w:sz w:val="18"/>
      <w:szCs w:val="18"/>
    </w:rPr>
  </w:style>
  <w:style w:type="character" w:customStyle="1" w:styleId="3">
    <w:name w:val="Основной текст (3)_"/>
    <w:link w:val="30"/>
    <w:rsid w:val="00C377BA"/>
    <w:rPr>
      <w:rFonts w:ascii="Times New Roman" w:hAnsi="Times New Roman" w:cs="Times New Roman"/>
      <w:b/>
      <w:bCs/>
      <w:sz w:val="26"/>
      <w:szCs w:val="26"/>
      <w:shd w:val="clear" w:color="auto" w:fill="FFFFFF"/>
    </w:rPr>
  </w:style>
  <w:style w:type="character" w:customStyle="1" w:styleId="ad">
    <w:name w:val="Основной текст Знак"/>
    <w:link w:val="ae"/>
    <w:rsid w:val="00C377BA"/>
    <w:rPr>
      <w:rFonts w:ascii="Times New Roman" w:hAnsi="Times New Roman" w:cs="Times New Roman"/>
      <w:sz w:val="25"/>
      <w:szCs w:val="25"/>
      <w:shd w:val="clear" w:color="auto" w:fill="FFFFFF"/>
    </w:rPr>
  </w:style>
  <w:style w:type="paragraph" w:customStyle="1" w:styleId="30">
    <w:name w:val="Основной текст (3)"/>
    <w:basedOn w:val="a"/>
    <w:link w:val="3"/>
    <w:rsid w:val="00C377BA"/>
    <w:pPr>
      <w:widowControl w:val="0"/>
      <w:shd w:val="clear" w:color="auto" w:fill="FFFFFF"/>
      <w:spacing w:after="240" w:line="240" w:lineRule="atLeast"/>
      <w:jc w:val="center"/>
    </w:pPr>
    <w:rPr>
      <w:rFonts w:ascii="Times New Roman" w:hAnsi="Times New Roman" w:cs="Times New Roman"/>
      <w:b/>
      <w:bCs/>
      <w:sz w:val="26"/>
      <w:szCs w:val="26"/>
    </w:rPr>
  </w:style>
  <w:style w:type="paragraph" w:styleId="ae">
    <w:name w:val="Body Text"/>
    <w:basedOn w:val="a"/>
    <w:link w:val="ad"/>
    <w:rsid w:val="00C377BA"/>
    <w:pPr>
      <w:widowControl w:val="0"/>
      <w:shd w:val="clear" w:color="auto" w:fill="FFFFFF"/>
      <w:spacing w:before="240" w:after="0" w:line="293" w:lineRule="exact"/>
      <w:jc w:val="both"/>
    </w:pPr>
    <w:rPr>
      <w:rFonts w:ascii="Times New Roman" w:hAnsi="Times New Roman" w:cs="Times New Roman"/>
      <w:sz w:val="25"/>
      <w:szCs w:val="25"/>
    </w:rPr>
  </w:style>
  <w:style w:type="character" w:customStyle="1" w:styleId="1">
    <w:name w:val="Основной текст Знак1"/>
    <w:basedOn w:val="a0"/>
    <w:uiPriority w:val="99"/>
    <w:semiHidden/>
    <w:rsid w:val="00C377BA"/>
  </w:style>
  <w:style w:type="paragraph" w:customStyle="1" w:styleId="af">
    <w:basedOn w:val="a"/>
    <w:next w:val="a3"/>
    <w:uiPriority w:val="99"/>
    <w:unhideWhenUsed/>
    <w:rsid w:val="00C377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80378">
      <w:bodyDiv w:val="1"/>
      <w:marLeft w:val="0"/>
      <w:marRight w:val="0"/>
      <w:marTop w:val="0"/>
      <w:marBottom w:val="0"/>
      <w:divBdr>
        <w:top w:val="none" w:sz="0" w:space="0" w:color="auto"/>
        <w:left w:val="none" w:sz="0" w:space="0" w:color="auto"/>
        <w:bottom w:val="none" w:sz="0" w:space="0" w:color="auto"/>
        <w:right w:val="none" w:sz="0" w:space="0" w:color="auto"/>
      </w:divBdr>
    </w:div>
    <w:div w:id="125128928">
      <w:bodyDiv w:val="1"/>
      <w:marLeft w:val="0"/>
      <w:marRight w:val="0"/>
      <w:marTop w:val="0"/>
      <w:marBottom w:val="0"/>
      <w:divBdr>
        <w:top w:val="none" w:sz="0" w:space="0" w:color="auto"/>
        <w:left w:val="none" w:sz="0" w:space="0" w:color="auto"/>
        <w:bottom w:val="none" w:sz="0" w:space="0" w:color="auto"/>
        <w:right w:val="none" w:sz="0" w:space="0" w:color="auto"/>
      </w:divBdr>
    </w:div>
    <w:div w:id="185482751">
      <w:bodyDiv w:val="1"/>
      <w:marLeft w:val="0"/>
      <w:marRight w:val="0"/>
      <w:marTop w:val="0"/>
      <w:marBottom w:val="0"/>
      <w:divBdr>
        <w:top w:val="none" w:sz="0" w:space="0" w:color="auto"/>
        <w:left w:val="none" w:sz="0" w:space="0" w:color="auto"/>
        <w:bottom w:val="none" w:sz="0" w:space="0" w:color="auto"/>
        <w:right w:val="none" w:sz="0" w:space="0" w:color="auto"/>
      </w:divBdr>
    </w:div>
    <w:div w:id="242178705">
      <w:bodyDiv w:val="1"/>
      <w:marLeft w:val="0"/>
      <w:marRight w:val="0"/>
      <w:marTop w:val="0"/>
      <w:marBottom w:val="0"/>
      <w:divBdr>
        <w:top w:val="none" w:sz="0" w:space="0" w:color="auto"/>
        <w:left w:val="none" w:sz="0" w:space="0" w:color="auto"/>
        <w:bottom w:val="none" w:sz="0" w:space="0" w:color="auto"/>
        <w:right w:val="none" w:sz="0" w:space="0" w:color="auto"/>
      </w:divBdr>
    </w:div>
    <w:div w:id="255214905">
      <w:bodyDiv w:val="1"/>
      <w:marLeft w:val="0"/>
      <w:marRight w:val="0"/>
      <w:marTop w:val="0"/>
      <w:marBottom w:val="0"/>
      <w:divBdr>
        <w:top w:val="none" w:sz="0" w:space="0" w:color="auto"/>
        <w:left w:val="none" w:sz="0" w:space="0" w:color="auto"/>
        <w:bottom w:val="none" w:sz="0" w:space="0" w:color="auto"/>
        <w:right w:val="none" w:sz="0" w:space="0" w:color="auto"/>
      </w:divBdr>
    </w:div>
    <w:div w:id="289631844">
      <w:bodyDiv w:val="1"/>
      <w:marLeft w:val="0"/>
      <w:marRight w:val="0"/>
      <w:marTop w:val="0"/>
      <w:marBottom w:val="0"/>
      <w:divBdr>
        <w:top w:val="none" w:sz="0" w:space="0" w:color="auto"/>
        <w:left w:val="none" w:sz="0" w:space="0" w:color="auto"/>
        <w:bottom w:val="none" w:sz="0" w:space="0" w:color="auto"/>
        <w:right w:val="none" w:sz="0" w:space="0" w:color="auto"/>
      </w:divBdr>
    </w:div>
    <w:div w:id="320038725">
      <w:bodyDiv w:val="1"/>
      <w:marLeft w:val="0"/>
      <w:marRight w:val="0"/>
      <w:marTop w:val="0"/>
      <w:marBottom w:val="0"/>
      <w:divBdr>
        <w:top w:val="none" w:sz="0" w:space="0" w:color="auto"/>
        <w:left w:val="none" w:sz="0" w:space="0" w:color="auto"/>
        <w:bottom w:val="none" w:sz="0" w:space="0" w:color="auto"/>
        <w:right w:val="none" w:sz="0" w:space="0" w:color="auto"/>
      </w:divBdr>
    </w:div>
    <w:div w:id="371274731">
      <w:bodyDiv w:val="1"/>
      <w:marLeft w:val="0"/>
      <w:marRight w:val="0"/>
      <w:marTop w:val="0"/>
      <w:marBottom w:val="0"/>
      <w:divBdr>
        <w:top w:val="none" w:sz="0" w:space="0" w:color="auto"/>
        <w:left w:val="none" w:sz="0" w:space="0" w:color="auto"/>
        <w:bottom w:val="none" w:sz="0" w:space="0" w:color="auto"/>
        <w:right w:val="none" w:sz="0" w:space="0" w:color="auto"/>
      </w:divBdr>
    </w:div>
    <w:div w:id="466819439">
      <w:bodyDiv w:val="1"/>
      <w:marLeft w:val="0"/>
      <w:marRight w:val="0"/>
      <w:marTop w:val="0"/>
      <w:marBottom w:val="0"/>
      <w:divBdr>
        <w:top w:val="none" w:sz="0" w:space="0" w:color="auto"/>
        <w:left w:val="none" w:sz="0" w:space="0" w:color="auto"/>
        <w:bottom w:val="none" w:sz="0" w:space="0" w:color="auto"/>
        <w:right w:val="none" w:sz="0" w:space="0" w:color="auto"/>
      </w:divBdr>
    </w:div>
    <w:div w:id="484928963">
      <w:bodyDiv w:val="1"/>
      <w:marLeft w:val="0"/>
      <w:marRight w:val="0"/>
      <w:marTop w:val="0"/>
      <w:marBottom w:val="0"/>
      <w:divBdr>
        <w:top w:val="none" w:sz="0" w:space="0" w:color="auto"/>
        <w:left w:val="none" w:sz="0" w:space="0" w:color="auto"/>
        <w:bottom w:val="none" w:sz="0" w:space="0" w:color="auto"/>
        <w:right w:val="none" w:sz="0" w:space="0" w:color="auto"/>
      </w:divBdr>
    </w:div>
    <w:div w:id="516501248">
      <w:bodyDiv w:val="1"/>
      <w:marLeft w:val="0"/>
      <w:marRight w:val="0"/>
      <w:marTop w:val="0"/>
      <w:marBottom w:val="0"/>
      <w:divBdr>
        <w:top w:val="none" w:sz="0" w:space="0" w:color="auto"/>
        <w:left w:val="none" w:sz="0" w:space="0" w:color="auto"/>
        <w:bottom w:val="none" w:sz="0" w:space="0" w:color="auto"/>
        <w:right w:val="none" w:sz="0" w:space="0" w:color="auto"/>
      </w:divBdr>
    </w:div>
    <w:div w:id="682364788">
      <w:bodyDiv w:val="1"/>
      <w:marLeft w:val="0"/>
      <w:marRight w:val="0"/>
      <w:marTop w:val="0"/>
      <w:marBottom w:val="0"/>
      <w:divBdr>
        <w:top w:val="none" w:sz="0" w:space="0" w:color="auto"/>
        <w:left w:val="none" w:sz="0" w:space="0" w:color="auto"/>
        <w:bottom w:val="none" w:sz="0" w:space="0" w:color="auto"/>
        <w:right w:val="none" w:sz="0" w:space="0" w:color="auto"/>
      </w:divBdr>
    </w:div>
    <w:div w:id="855775836">
      <w:bodyDiv w:val="1"/>
      <w:marLeft w:val="0"/>
      <w:marRight w:val="0"/>
      <w:marTop w:val="0"/>
      <w:marBottom w:val="0"/>
      <w:divBdr>
        <w:top w:val="none" w:sz="0" w:space="0" w:color="auto"/>
        <w:left w:val="none" w:sz="0" w:space="0" w:color="auto"/>
        <w:bottom w:val="none" w:sz="0" w:space="0" w:color="auto"/>
        <w:right w:val="none" w:sz="0" w:space="0" w:color="auto"/>
      </w:divBdr>
    </w:div>
    <w:div w:id="945692536">
      <w:bodyDiv w:val="1"/>
      <w:marLeft w:val="0"/>
      <w:marRight w:val="0"/>
      <w:marTop w:val="0"/>
      <w:marBottom w:val="0"/>
      <w:divBdr>
        <w:top w:val="none" w:sz="0" w:space="0" w:color="auto"/>
        <w:left w:val="none" w:sz="0" w:space="0" w:color="auto"/>
        <w:bottom w:val="none" w:sz="0" w:space="0" w:color="auto"/>
        <w:right w:val="none" w:sz="0" w:space="0" w:color="auto"/>
      </w:divBdr>
    </w:div>
    <w:div w:id="962661311">
      <w:bodyDiv w:val="1"/>
      <w:marLeft w:val="0"/>
      <w:marRight w:val="0"/>
      <w:marTop w:val="0"/>
      <w:marBottom w:val="0"/>
      <w:divBdr>
        <w:top w:val="none" w:sz="0" w:space="0" w:color="auto"/>
        <w:left w:val="none" w:sz="0" w:space="0" w:color="auto"/>
        <w:bottom w:val="none" w:sz="0" w:space="0" w:color="auto"/>
        <w:right w:val="none" w:sz="0" w:space="0" w:color="auto"/>
      </w:divBdr>
    </w:div>
    <w:div w:id="984428996">
      <w:bodyDiv w:val="1"/>
      <w:marLeft w:val="0"/>
      <w:marRight w:val="0"/>
      <w:marTop w:val="0"/>
      <w:marBottom w:val="0"/>
      <w:divBdr>
        <w:top w:val="none" w:sz="0" w:space="0" w:color="auto"/>
        <w:left w:val="none" w:sz="0" w:space="0" w:color="auto"/>
        <w:bottom w:val="none" w:sz="0" w:space="0" w:color="auto"/>
        <w:right w:val="none" w:sz="0" w:space="0" w:color="auto"/>
      </w:divBdr>
    </w:div>
    <w:div w:id="998312537">
      <w:bodyDiv w:val="1"/>
      <w:marLeft w:val="0"/>
      <w:marRight w:val="0"/>
      <w:marTop w:val="0"/>
      <w:marBottom w:val="0"/>
      <w:divBdr>
        <w:top w:val="none" w:sz="0" w:space="0" w:color="auto"/>
        <w:left w:val="none" w:sz="0" w:space="0" w:color="auto"/>
        <w:bottom w:val="none" w:sz="0" w:space="0" w:color="auto"/>
        <w:right w:val="none" w:sz="0" w:space="0" w:color="auto"/>
      </w:divBdr>
    </w:div>
    <w:div w:id="1027680712">
      <w:bodyDiv w:val="1"/>
      <w:marLeft w:val="0"/>
      <w:marRight w:val="0"/>
      <w:marTop w:val="0"/>
      <w:marBottom w:val="0"/>
      <w:divBdr>
        <w:top w:val="none" w:sz="0" w:space="0" w:color="auto"/>
        <w:left w:val="none" w:sz="0" w:space="0" w:color="auto"/>
        <w:bottom w:val="none" w:sz="0" w:space="0" w:color="auto"/>
        <w:right w:val="none" w:sz="0" w:space="0" w:color="auto"/>
      </w:divBdr>
    </w:div>
    <w:div w:id="1079522803">
      <w:bodyDiv w:val="1"/>
      <w:marLeft w:val="0"/>
      <w:marRight w:val="0"/>
      <w:marTop w:val="0"/>
      <w:marBottom w:val="0"/>
      <w:divBdr>
        <w:top w:val="none" w:sz="0" w:space="0" w:color="auto"/>
        <w:left w:val="none" w:sz="0" w:space="0" w:color="auto"/>
        <w:bottom w:val="none" w:sz="0" w:space="0" w:color="auto"/>
        <w:right w:val="none" w:sz="0" w:space="0" w:color="auto"/>
      </w:divBdr>
    </w:div>
    <w:div w:id="1098528023">
      <w:bodyDiv w:val="1"/>
      <w:marLeft w:val="0"/>
      <w:marRight w:val="0"/>
      <w:marTop w:val="0"/>
      <w:marBottom w:val="0"/>
      <w:divBdr>
        <w:top w:val="none" w:sz="0" w:space="0" w:color="auto"/>
        <w:left w:val="none" w:sz="0" w:space="0" w:color="auto"/>
        <w:bottom w:val="none" w:sz="0" w:space="0" w:color="auto"/>
        <w:right w:val="none" w:sz="0" w:space="0" w:color="auto"/>
      </w:divBdr>
    </w:div>
    <w:div w:id="1166045992">
      <w:bodyDiv w:val="1"/>
      <w:marLeft w:val="0"/>
      <w:marRight w:val="0"/>
      <w:marTop w:val="0"/>
      <w:marBottom w:val="0"/>
      <w:divBdr>
        <w:top w:val="none" w:sz="0" w:space="0" w:color="auto"/>
        <w:left w:val="none" w:sz="0" w:space="0" w:color="auto"/>
        <w:bottom w:val="none" w:sz="0" w:space="0" w:color="auto"/>
        <w:right w:val="none" w:sz="0" w:space="0" w:color="auto"/>
      </w:divBdr>
    </w:div>
    <w:div w:id="1246494835">
      <w:bodyDiv w:val="1"/>
      <w:marLeft w:val="0"/>
      <w:marRight w:val="0"/>
      <w:marTop w:val="0"/>
      <w:marBottom w:val="0"/>
      <w:divBdr>
        <w:top w:val="none" w:sz="0" w:space="0" w:color="auto"/>
        <w:left w:val="none" w:sz="0" w:space="0" w:color="auto"/>
        <w:bottom w:val="none" w:sz="0" w:space="0" w:color="auto"/>
        <w:right w:val="none" w:sz="0" w:space="0" w:color="auto"/>
      </w:divBdr>
    </w:div>
    <w:div w:id="1248461724">
      <w:bodyDiv w:val="1"/>
      <w:marLeft w:val="0"/>
      <w:marRight w:val="0"/>
      <w:marTop w:val="0"/>
      <w:marBottom w:val="0"/>
      <w:divBdr>
        <w:top w:val="none" w:sz="0" w:space="0" w:color="auto"/>
        <w:left w:val="none" w:sz="0" w:space="0" w:color="auto"/>
        <w:bottom w:val="none" w:sz="0" w:space="0" w:color="auto"/>
        <w:right w:val="none" w:sz="0" w:space="0" w:color="auto"/>
      </w:divBdr>
    </w:div>
    <w:div w:id="1308363763">
      <w:bodyDiv w:val="1"/>
      <w:marLeft w:val="0"/>
      <w:marRight w:val="0"/>
      <w:marTop w:val="0"/>
      <w:marBottom w:val="0"/>
      <w:divBdr>
        <w:top w:val="none" w:sz="0" w:space="0" w:color="auto"/>
        <w:left w:val="none" w:sz="0" w:space="0" w:color="auto"/>
        <w:bottom w:val="none" w:sz="0" w:space="0" w:color="auto"/>
        <w:right w:val="none" w:sz="0" w:space="0" w:color="auto"/>
      </w:divBdr>
    </w:div>
    <w:div w:id="1317802658">
      <w:bodyDiv w:val="1"/>
      <w:marLeft w:val="0"/>
      <w:marRight w:val="0"/>
      <w:marTop w:val="0"/>
      <w:marBottom w:val="0"/>
      <w:divBdr>
        <w:top w:val="none" w:sz="0" w:space="0" w:color="auto"/>
        <w:left w:val="none" w:sz="0" w:space="0" w:color="auto"/>
        <w:bottom w:val="none" w:sz="0" w:space="0" w:color="auto"/>
        <w:right w:val="none" w:sz="0" w:space="0" w:color="auto"/>
      </w:divBdr>
    </w:div>
    <w:div w:id="1343822056">
      <w:bodyDiv w:val="1"/>
      <w:marLeft w:val="0"/>
      <w:marRight w:val="0"/>
      <w:marTop w:val="0"/>
      <w:marBottom w:val="0"/>
      <w:divBdr>
        <w:top w:val="none" w:sz="0" w:space="0" w:color="auto"/>
        <w:left w:val="none" w:sz="0" w:space="0" w:color="auto"/>
        <w:bottom w:val="none" w:sz="0" w:space="0" w:color="auto"/>
        <w:right w:val="none" w:sz="0" w:space="0" w:color="auto"/>
      </w:divBdr>
    </w:div>
    <w:div w:id="1447234719">
      <w:bodyDiv w:val="1"/>
      <w:marLeft w:val="0"/>
      <w:marRight w:val="0"/>
      <w:marTop w:val="0"/>
      <w:marBottom w:val="0"/>
      <w:divBdr>
        <w:top w:val="none" w:sz="0" w:space="0" w:color="auto"/>
        <w:left w:val="none" w:sz="0" w:space="0" w:color="auto"/>
        <w:bottom w:val="none" w:sz="0" w:space="0" w:color="auto"/>
        <w:right w:val="none" w:sz="0" w:space="0" w:color="auto"/>
      </w:divBdr>
    </w:div>
    <w:div w:id="1452940347">
      <w:bodyDiv w:val="1"/>
      <w:marLeft w:val="0"/>
      <w:marRight w:val="0"/>
      <w:marTop w:val="0"/>
      <w:marBottom w:val="0"/>
      <w:divBdr>
        <w:top w:val="none" w:sz="0" w:space="0" w:color="auto"/>
        <w:left w:val="none" w:sz="0" w:space="0" w:color="auto"/>
        <w:bottom w:val="none" w:sz="0" w:space="0" w:color="auto"/>
        <w:right w:val="none" w:sz="0" w:space="0" w:color="auto"/>
      </w:divBdr>
    </w:div>
    <w:div w:id="1580170077">
      <w:bodyDiv w:val="1"/>
      <w:marLeft w:val="0"/>
      <w:marRight w:val="0"/>
      <w:marTop w:val="0"/>
      <w:marBottom w:val="0"/>
      <w:divBdr>
        <w:top w:val="none" w:sz="0" w:space="0" w:color="auto"/>
        <w:left w:val="none" w:sz="0" w:space="0" w:color="auto"/>
        <w:bottom w:val="none" w:sz="0" w:space="0" w:color="auto"/>
        <w:right w:val="none" w:sz="0" w:space="0" w:color="auto"/>
      </w:divBdr>
    </w:div>
    <w:div w:id="1700353295">
      <w:bodyDiv w:val="1"/>
      <w:marLeft w:val="0"/>
      <w:marRight w:val="0"/>
      <w:marTop w:val="0"/>
      <w:marBottom w:val="0"/>
      <w:divBdr>
        <w:top w:val="none" w:sz="0" w:space="0" w:color="auto"/>
        <w:left w:val="none" w:sz="0" w:space="0" w:color="auto"/>
        <w:bottom w:val="none" w:sz="0" w:space="0" w:color="auto"/>
        <w:right w:val="none" w:sz="0" w:space="0" w:color="auto"/>
      </w:divBdr>
    </w:div>
    <w:div w:id="1777674098">
      <w:bodyDiv w:val="1"/>
      <w:marLeft w:val="0"/>
      <w:marRight w:val="0"/>
      <w:marTop w:val="0"/>
      <w:marBottom w:val="0"/>
      <w:divBdr>
        <w:top w:val="none" w:sz="0" w:space="0" w:color="auto"/>
        <w:left w:val="none" w:sz="0" w:space="0" w:color="auto"/>
        <w:bottom w:val="none" w:sz="0" w:space="0" w:color="auto"/>
        <w:right w:val="none" w:sz="0" w:space="0" w:color="auto"/>
      </w:divBdr>
    </w:div>
    <w:div w:id="1779106082">
      <w:bodyDiv w:val="1"/>
      <w:marLeft w:val="0"/>
      <w:marRight w:val="0"/>
      <w:marTop w:val="0"/>
      <w:marBottom w:val="0"/>
      <w:divBdr>
        <w:top w:val="none" w:sz="0" w:space="0" w:color="auto"/>
        <w:left w:val="none" w:sz="0" w:space="0" w:color="auto"/>
        <w:bottom w:val="none" w:sz="0" w:space="0" w:color="auto"/>
        <w:right w:val="none" w:sz="0" w:space="0" w:color="auto"/>
      </w:divBdr>
    </w:div>
    <w:div w:id="1850171393">
      <w:bodyDiv w:val="1"/>
      <w:marLeft w:val="0"/>
      <w:marRight w:val="0"/>
      <w:marTop w:val="0"/>
      <w:marBottom w:val="0"/>
      <w:divBdr>
        <w:top w:val="none" w:sz="0" w:space="0" w:color="auto"/>
        <w:left w:val="none" w:sz="0" w:space="0" w:color="auto"/>
        <w:bottom w:val="none" w:sz="0" w:space="0" w:color="auto"/>
        <w:right w:val="none" w:sz="0" w:space="0" w:color="auto"/>
      </w:divBdr>
    </w:div>
    <w:div w:id="1876385117">
      <w:bodyDiv w:val="1"/>
      <w:marLeft w:val="0"/>
      <w:marRight w:val="0"/>
      <w:marTop w:val="0"/>
      <w:marBottom w:val="0"/>
      <w:divBdr>
        <w:top w:val="none" w:sz="0" w:space="0" w:color="auto"/>
        <w:left w:val="none" w:sz="0" w:space="0" w:color="auto"/>
        <w:bottom w:val="none" w:sz="0" w:space="0" w:color="auto"/>
        <w:right w:val="none" w:sz="0" w:space="0" w:color="auto"/>
      </w:divBdr>
    </w:div>
    <w:div w:id="2043245791">
      <w:bodyDiv w:val="1"/>
      <w:marLeft w:val="0"/>
      <w:marRight w:val="0"/>
      <w:marTop w:val="0"/>
      <w:marBottom w:val="0"/>
      <w:divBdr>
        <w:top w:val="none" w:sz="0" w:space="0" w:color="auto"/>
        <w:left w:val="none" w:sz="0" w:space="0" w:color="auto"/>
        <w:bottom w:val="none" w:sz="0" w:space="0" w:color="auto"/>
        <w:right w:val="none" w:sz="0" w:space="0" w:color="auto"/>
      </w:divBdr>
    </w:div>
    <w:div w:id="2046640832">
      <w:bodyDiv w:val="1"/>
      <w:marLeft w:val="0"/>
      <w:marRight w:val="0"/>
      <w:marTop w:val="0"/>
      <w:marBottom w:val="0"/>
      <w:divBdr>
        <w:top w:val="none" w:sz="0" w:space="0" w:color="auto"/>
        <w:left w:val="none" w:sz="0" w:space="0" w:color="auto"/>
        <w:bottom w:val="none" w:sz="0" w:space="0" w:color="auto"/>
        <w:right w:val="none" w:sz="0" w:space="0" w:color="auto"/>
      </w:divBdr>
    </w:div>
    <w:div w:id="2072727952">
      <w:bodyDiv w:val="1"/>
      <w:marLeft w:val="0"/>
      <w:marRight w:val="0"/>
      <w:marTop w:val="0"/>
      <w:marBottom w:val="0"/>
      <w:divBdr>
        <w:top w:val="none" w:sz="0" w:space="0" w:color="auto"/>
        <w:left w:val="none" w:sz="0" w:space="0" w:color="auto"/>
        <w:bottom w:val="none" w:sz="0" w:space="0" w:color="auto"/>
        <w:right w:val="none" w:sz="0" w:space="0" w:color="auto"/>
      </w:divBdr>
    </w:div>
    <w:div w:id="213509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6388</Words>
  <Characters>36413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2026-06-17T14:19:00Z</cp:lastPrinted>
  <dcterms:created xsi:type="dcterms:W3CDTF">2026-06-17T14:27:00Z</dcterms:created>
  <dcterms:modified xsi:type="dcterms:W3CDTF">2026-06-17T14:27:00Z</dcterms:modified>
</cp:coreProperties>
</file>